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789FCF85" w14:textId="0C8440CF" w:rsidR="003F6856" w:rsidRPr="0052548E" w:rsidRDefault="003F6856" w:rsidP="003F685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sidR="00106F79" w:rsidRPr="00106F79">
        <w:rPr>
          <w:rFonts w:ascii="Arial" w:hAnsi="Arial" w:cs="Arial"/>
          <w:b/>
          <w:bCs/>
          <w:sz w:val="28"/>
        </w:rPr>
        <w:t>R1-</w:t>
      </w:r>
      <w:r w:rsidR="007E0C36">
        <w:rPr>
          <w:rFonts w:ascii="Arial" w:hAnsi="Arial" w:cs="Arial"/>
          <w:b/>
          <w:bCs/>
          <w:sz w:val="28"/>
        </w:rPr>
        <w:t>21024</w:t>
      </w:r>
      <w:r w:rsidR="000E0FAF">
        <w:rPr>
          <w:rFonts w:ascii="Arial" w:hAnsi="Arial" w:cs="Arial"/>
          <w:b/>
          <w:bCs/>
          <w:sz w:val="28"/>
        </w:rPr>
        <w:t>70</w:t>
      </w:r>
    </w:p>
    <w:p w14:paraId="45447A8B" w14:textId="77777777" w:rsidR="00126711" w:rsidRPr="009513AC" w:rsidRDefault="00126711" w:rsidP="001267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BC33C8B" w14:textId="6C4A227E"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0200BE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77777777" w:rsidR="00832B67" w:rsidRPr="00447E0C" w:rsidRDefault="003F6856" w:rsidP="00832B67">
      <w:pPr>
        <w:spacing w:after="60"/>
        <w:ind w:left="1555" w:hanging="1555"/>
        <w:jc w:val="left"/>
        <w:rPr>
          <w:b/>
          <w:lang w:eastAsia="zh-CN"/>
        </w:rPr>
      </w:pPr>
      <w:r w:rsidRPr="00447E0C">
        <w:rPr>
          <w:b/>
        </w:rPr>
        <w:t>Title:</w:t>
      </w:r>
      <w:r w:rsidRPr="00447E0C">
        <w:rPr>
          <w:b/>
        </w:rPr>
        <w:tab/>
      </w:r>
      <w:r w:rsidR="00832B67" w:rsidRPr="00B0374E">
        <w:rPr>
          <w:b/>
          <w:kern w:val="2"/>
          <w:lang w:eastAsia="zh-CN"/>
        </w:rPr>
        <w:t>Mechanisms to improve reliability for RRC_CONNECTED UEs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0" w:name="_Ref124589705"/>
      <w:bookmarkStart w:id="1" w:name="_Ref129681862"/>
      <w:r w:rsidRPr="00CF195E">
        <w:t>Introduction</w:t>
      </w:r>
      <w:bookmarkEnd w:id="0"/>
      <w:bookmarkEnd w:id="1"/>
    </w:p>
    <w:p w14:paraId="6375E287" w14:textId="633554BA" w:rsidR="003F6856" w:rsidRPr="003F6856" w:rsidRDefault="00727278" w:rsidP="003F6856">
      <w:pPr>
        <w:tabs>
          <w:tab w:val="center" w:pos="4536"/>
          <w:tab w:val="right" w:pos="8280"/>
          <w:tab w:val="right" w:pos="9639"/>
        </w:tabs>
        <w:ind w:right="2"/>
        <w:rPr>
          <w:rFonts w:eastAsia="MS Mincho"/>
          <w:lang w:eastAsia="ja-JP"/>
        </w:rPr>
      </w:pPr>
      <w:r>
        <w:rPr>
          <w:lang w:eastAsia="zh-CN"/>
        </w:rPr>
        <w:t xml:space="preserve">In </w:t>
      </w:r>
      <w:r w:rsidR="003F6856" w:rsidRPr="007B2144">
        <w:rPr>
          <w:lang w:eastAsia="zh-CN"/>
        </w:rPr>
        <w:t>RAN#8</w:t>
      </w:r>
      <w:r w:rsidR="003F6856">
        <w:rPr>
          <w:lang w:eastAsia="zh-CN"/>
        </w:rPr>
        <w:t>8e</w:t>
      </w:r>
      <w:r>
        <w:rPr>
          <w:lang w:eastAsia="zh-CN"/>
        </w:rPr>
        <w:t>, a new WI MBS</w:t>
      </w:r>
      <w:r w:rsidRPr="007B2144">
        <w:rPr>
          <w:lang w:eastAsia="zh-CN"/>
        </w:rPr>
        <w:t xml:space="preserve"> </w:t>
      </w:r>
      <w:r>
        <w:rPr>
          <w:lang w:eastAsia="zh-CN"/>
        </w:rPr>
        <w:t>was</w:t>
      </w:r>
      <w:r w:rsidRPr="007B2144" w:rsidDel="00727278">
        <w:rPr>
          <w:lang w:eastAsia="zh-CN"/>
        </w:rPr>
        <w:t xml:space="preserve"> </w:t>
      </w:r>
      <w:r w:rsidR="003F6856" w:rsidRPr="007B2144">
        <w:rPr>
          <w:lang w:eastAsia="zh-CN"/>
        </w:rPr>
        <w:t>agreed</w:t>
      </w:r>
      <w:r w:rsidR="003F6856" w:rsidRPr="007B2144">
        <w:t xml:space="preserve"> </w:t>
      </w:r>
      <w:r>
        <w:t>with</w:t>
      </w:r>
      <w:r w:rsidR="003F6856" w:rsidRPr="007B2144">
        <w:t xml:space="preserve"> the following objective for </w:t>
      </w:r>
      <w:r w:rsidR="003F6856">
        <w:rPr>
          <w:color w:val="000000"/>
        </w:rPr>
        <w:t xml:space="preserve">broadcast/multicast services (MBS) </w:t>
      </w:r>
      <w:r w:rsidR="003F6856">
        <w:rPr>
          <w:color w:val="000000"/>
          <w:lang w:eastAsia="zh-CN"/>
        </w:rPr>
        <w:t>for UEs in RRC_CONNECTED state:</w:t>
      </w:r>
    </w:p>
    <w:p w14:paraId="13DEE07F" w14:textId="33406219" w:rsidR="00F46881" w:rsidRDefault="00F46881" w:rsidP="005743DE">
      <w:pPr>
        <w:rPr>
          <w:rFonts w:eastAsia="MS Mincho"/>
          <w:lang w:eastAsia="ja-JP"/>
        </w:rPr>
      </w:pPr>
      <w:r w:rsidRPr="00A66B07">
        <w:rPr>
          <w:noProof/>
          <w:lang w:eastAsia="zh-CN"/>
        </w:rPr>
        <mc:AlternateContent>
          <mc:Choice Requires="wps">
            <w:drawing>
              <wp:inline distT="0" distB="0" distL="0" distR="0" wp14:anchorId="48002655" wp14:editId="437DEB9D">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4C710C" w14:textId="77777777" w:rsidR="00F46881" w:rsidRPr="002557A4" w:rsidRDefault="00F46881" w:rsidP="006C7EAD">
                            <w:pPr>
                              <w:numPr>
                                <w:ilvl w:val="0"/>
                                <w:numId w:val="3"/>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bookmarkStart w:id="2" w:name="_GoBack"/>
                            <w:bookmarkEnd w:id="2"/>
                          </w:p>
                          <w:p w14:paraId="5C1DD06E" w14:textId="77777777" w:rsidR="006C4E26" w:rsidRPr="002557A4" w:rsidRDefault="006C4E26" w:rsidP="006C7EAD">
                            <w:pPr>
                              <w:numPr>
                                <w:ilvl w:val="1"/>
                                <w:numId w:val="3"/>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8002655"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B4C710C" w14:textId="77777777" w:rsidR="00F46881" w:rsidRPr="002557A4" w:rsidRDefault="00F46881" w:rsidP="006C7EAD">
                      <w:pPr>
                        <w:numPr>
                          <w:ilvl w:val="0"/>
                          <w:numId w:val="3"/>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5C1DD06E" w14:textId="77777777" w:rsidR="006C4E26" w:rsidRPr="002557A4" w:rsidRDefault="006C4E26" w:rsidP="006C7EAD">
                      <w:pPr>
                        <w:numPr>
                          <w:ilvl w:val="1"/>
                          <w:numId w:val="3"/>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v:textbox>
                <w10:anchorlock/>
              </v:shape>
            </w:pict>
          </mc:Fallback>
        </mc:AlternateContent>
      </w:r>
    </w:p>
    <w:p w14:paraId="4A7BE0E9" w14:textId="395BB935" w:rsidR="00727278" w:rsidRDefault="00727278" w:rsidP="003F6856">
      <w:pPr>
        <w:rPr>
          <w:lang w:val="en-GB" w:eastAsia="zh-CN"/>
        </w:rPr>
      </w:pPr>
      <w:r>
        <w:rPr>
          <w:lang w:val="en-GB" w:eastAsia="zh-CN"/>
        </w:rPr>
        <w:t>In RAN1#103e and RAN1#104e UL feedback m</w:t>
      </w:r>
      <w:r w:rsidRPr="00832B67">
        <w:rPr>
          <w:lang w:val="en-GB" w:eastAsia="zh-CN"/>
        </w:rPr>
        <w:t>echanisms</w:t>
      </w:r>
      <w:r>
        <w:rPr>
          <w:lang w:val="en-GB" w:eastAsia="zh-CN"/>
        </w:rPr>
        <w:t xml:space="preserve"> for MBS had been discussed and achieved some initial agreements with a lot of FFS. In this contribution we focus on those FFS parts.</w:t>
      </w:r>
    </w:p>
    <w:p w14:paraId="63B609B8" w14:textId="55D1E1D9" w:rsidR="00832B67" w:rsidRDefault="00832B67" w:rsidP="003F6856">
      <w:pPr>
        <w:pStyle w:val="1"/>
        <w:rPr>
          <w:lang w:eastAsia="ja-JP"/>
        </w:rPr>
      </w:pPr>
      <w:r>
        <w:rPr>
          <w:lang w:eastAsia="ja-JP"/>
        </w:rPr>
        <w:t>Discussion</w:t>
      </w:r>
    </w:p>
    <w:p w14:paraId="79622C91" w14:textId="77777777" w:rsidR="001F40BE" w:rsidRPr="00D11E2D" w:rsidRDefault="001F40BE" w:rsidP="00D11E2D">
      <w:pPr>
        <w:rPr>
          <w:rFonts w:eastAsia="MS Mincho"/>
        </w:rPr>
      </w:pPr>
    </w:p>
    <w:p w14:paraId="46DEB855" w14:textId="77777777" w:rsidR="00426D22" w:rsidRPr="00D11E2D" w:rsidRDefault="00426D22" w:rsidP="00426D22">
      <w:pPr>
        <w:pStyle w:val="af3"/>
        <w:numPr>
          <w:ilvl w:val="0"/>
          <w:numId w:val="9"/>
        </w:numPr>
        <w:rPr>
          <w:rFonts w:eastAsia="MS Mincho"/>
        </w:rPr>
      </w:pPr>
      <w:r>
        <w:rPr>
          <w:rFonts w:eastAsiaTheme="minorEastAsia" w:hint="eastAsia"/>
          <w:lang w:eastAsia="zh-CN"/>
        </w:rPr>
        <w:t>priority related</w:t>
      </w:r>
    </w:p>
    <w:p w14:paraId="59361B88" w14:textId="49AF4114" w:rsidR="00426D22" w:rsidRDefault="00426D22" w:rsidP="00D11E2D">
      <w:pPr>
        <w:rPr>
          <w:lang w:eastAsia="zh-CN"/>
        </w:rPr>
      </w:pPr>
      <w:r>
        <w:rPr>
          <w:lang w:eastAsia="zh-CN"/>
        </w:rPr>
        <w:t xml:space="preserve">In RAN1 #104-e </w:t>
      </w:r>
      <w:r>
        <w:rPr>
          <w:rFonts w:hint="eastAsia"/>
          <w:lang w:eastAsia="zh-CN"/>
        </w:rPr>
        <w:t>meeting</w:t>
      </w:r>
      <w:r>
        <w:rPr>
          <w:lang w:eastAsia="zh-CN"/>
        </w:rPr>
        <w:t xml:space="preserve">, the following agreement </w:t>
      </w:r>
      <w:r w:rsidR="00B624D3">
        <w:rPr>
          <w:lang w:eastAsia="zh-CN"/>
        </w:rPr>
        <w:t>was</w:t>
      </w:r>
      <w:r>
        <w:rPr>
          <w:lang w:eastAsia="zh-CN"/>
        </w:rPr>
        <w:t xml:space="preserve"> achieved for HARQ-ACK feedback: </w:t>
      </w:r>
    </w:p>
    <w:tbl>
      <w:tblPr>
        <w:tblStyle w:val="ac"/>
        <w:tblW w:w="0" w:type="auto"/>
        <w:tblLook w:val="04A0" w:firstRow="1" w:lastRow="0" w:firstColumn="1" w:lastColumn="0" w:noHBand="0" w:noVBand="1"/>
      </w:tblPr>
      <w:tblGrid>
        <w:gridCol w:w="9307"/>
      </w:tblGrid>
      <w:tr w:rsidR="00426D22" w14:paraId="0A6E40DE" w14:textId="77777777" w:rsidTr="00D55FCB">
        <w:tc>
          <w:tcPr>
            <w:tcW w:w="9307" w:type="dxa"/>
          </w:tcPr>
          <w:p w14:paraId="02652076" w14:textId="77777777" w:rsidR="00F17CD7" w:rsidRPr="002557A4" w:rsidRDefault="00F17CD7" w:rsidP="00F17CD7">
            <w:pPr>
              <w:rPr>
                <w:i/>
                <w:lang w:eastAsia="x-none"/>
              </w:rPr>
            </w:pPr>
            <w:r w:rsidRPr="002557A4">
              <w:rPr>
                <w:i/>
                <w:highlight w:val="green"/>
                <w:lang w:eastAsia="x-none"/>
              </w:rPr>
              <w:t>Agreement:</w:t>
            </w:r>
          </w:p>
          <w:p w14:paraId="7C9B124D" w14:textId="77777777" w:rsidR="00F17CD7" w:rsidRPr="002557A4" w:rsidRDefault="00F17CD7" w:rsidP="00F17CD7">
            <w:pPr>
              <w:rPr>
                <w:rFonts w:eastAsia="Times New Roman"/>
                <w:i/>
                <w:szCs w:val="20"/>
                <w:lang w:eastAsia="zh-CN"/>
              </w:rPr>
            </w:pPr>
            <w:r w:rsidRPr="002557A4">
              <w:rPr>
                <w:rFonts w:eastAsia="Times New Roman"/>
                <w:i/>
                <w:szCs w:val="20"/>
                <w:lang w:eastAsia="zh-CN"/>
              </w:rPr>
              <w:t xml:space="preserve">The priority for HARQ-ACK feedback for RRC_CONNECTED UE receiving multicast can be, </w:t>
            </w:r>
          </w:p>
          <w:p w14:paraId="641A0018" w14:textId="77777777" w:rsidR="00F17CD7" w:rsidRPr="002557A4" w:rsidRDefault="00F17CD7" w:rsidP="00F17CD7">
            <w:pPr>
              <w:pStyle w:val="af3"/>
              <w:numPr>
                <w:ilvl w:val="0"/>
                <w:numId w:val="5"/>
              </w:numPr>
              <w:spacing w:after="0"/>
              <w:contextualSpacing w:val="0"/>
              <w:jc w:val="both"/>
              <w:rPr>
                <w:rFonts w:eastAsia="Times New Roman"/>
                <w:i/>
                <w:lang w:eastAsia="zh-CN"/>
              </w:rPr>
            </w:pPr>
            <w:r w:rsidRPr="002557A4">
              <w:rPr>
                <w:rFonts w:eastAsia="Times New Roman"/>
                <w:i/>
                <w:lang w:eastAsia="zh-CN"/>
              </w:rPr>
              <w:t>Lower, higher than or equal to the HARQ-ACK feedback for unicast</w:t>
            </w:r>
          </w:p>
          <w:p w14:paraId="54828DAE" w14:textId="77777777" w:rsidR="00F17CD7" w:rsidRPr="002557A4" w:rsidRDefault="00F17CD7" w:rsidP="00F17CD7">
            <w:pPr>
              <w:pStyle w:val="af3"/>
              <w:numPr>
                <w:ilvl w:val="1"/>
                <w:numId w:val="5"/>
              </w:numPr>
              <w:spacing w:after="0"/>
              <w:contextualSpacing w:val="0"/>
              <w:jc w:val="both"/>
              <w:rPr>
                <w:rFonts w:eastAsia="Times New Roman"/>
                <w:i/>
                <w:lang w:eastAsia="zh-CN"/>
              </w:rPr>
            </w:pPr>
            <w:r w:rsidRPr="002557A4">
              <w:rPr>
                <w:rFonts w:eastAsia="Times New Roman"/>
                <w:i/>
                <w:lang w:eastAsia="zh-CN"/>
              </w:rPr>
              <w:t>FFS: How to reflect the priority in specification, e.g., whether it is configured or indicated to the UE</w:t>
            </w:r>
          </w:p>
          <w:p w14:paraId="2F823ACE" w14:textId="77777777" w:rsidR="00F17CD7" w:rsidRPr="002557A4" w:rsidRDefault="00F17CD7" w:rsidP="00F17CD7">
            <w:pPr>
              <w:pStyle w:val="af3"/>
              <w:numPr>
                <w:ilvl w:val="1"/>
                <w:numId w:val="5"/>
              </w:numPr>
              <w:spacing w:after="0"/>
              <w:contextualSpacing w:val="0"/>
              <w:jc w:val="both"/>
              <w:rPr>
                <w:rFonts w:eastAsia="Times New Roman"/>
                <w:i/>
                <w:lang w:eastAsia="zh-CN"/>
              </w:rPr>
            </w:pPr>
            <w:bookmarkStart w:id="3" w:name="OLE_LINK3"/>
            <w:r w:rsidRPr="002557A4">
              <w:rPr>
                <w:rFonts w:eastAsia="Times New Roman"/>
                <w:i/>
                <w:lang w:eastAsia="zh-CN"/>
              </w:rPr>
              <w:t>FFS: The total number of priorities across multicast and unicast</w:t>
            </w:r>
          </w:p>
          <w:bookmarkEnd w:id="3"/>
          <w:p w14:paraId="3216CE93" w14:textId="77777777" w:rsidR="00F17CD7" w:rsidRPr="002557A4" w:rsidRDefault="00F17CD7" w:rsidP="00F17CD7">
            <w:pPr>
              <w:pStyle w:val="af3"/>
              <w:numPr>
                <w:ilvl w:val="0"/>
                <w:numId w:val="5"/>
              </w:numPr>
              <w:spacing w:after="0"/>
              <w:contextualSpacing w:val="0"/>
              <w:jc w:val="both"/>
              <w:rPr>
                <w:rFonts w:eastAsia="Times New Roman"/>
                <w:i/>
                <w:lang w:eastAsia="zh-CN"/>
              </w:rPr>
            </w:pPr>
            <w:r w:rsidRPr="002557A4">
              <w:rPr>
                <w:rFonts w:eastAsia="Times New Roman"/>
                <w:i/>
                <w:lang w:eastAsia="zh-CN"/>
              </w:rPr>
              <w:t xml:space="preserve">FFS the priority between HARQ-ACK feedback for multicast and other UCI for unicast (SR, CSI) or PUSCH for unicast. </w:t>
            </w:r>
          </w:p>
          <w:p w14:paraId="0BCB1EEE" w14:textId="77777777" w:rsidR="00426D22" w:rsidRPr="00D11E2D" w:rsidRDefault="00426D22" w:rsidP="00D55FCB">
            <w:pPr>
              <w:overflowPunct w:val="0"/>
              <w:adjustRightInd/>
              <w:spacing w:after="0"/>
              <w:contextualSpacing/>
              <w:rPr>
                <w:lang w:val="en-GB" w:eastAsia="zh-CN"/>
              </w:rPr>
            </w:pPr>
          </w:p>
        </w:tc>
      </w:tr>
    </w:tbl>
    <w:p w14:paraId="73571183" w14:textId="77777777" w:rsidR="00895E65" w:rsidRPr="006E0A21" w:rsidRDefault="00895E65" w:rsidP="00D11E2D">
      <w:pPr>
        <w:pStyle w:val="af3"/>
        <w:ind w:left="420"/>
        <w:rPr>
          <w:sz w:val="20"/>
          <w:lang w:val="en-US" w:eastAsia="zh-CN"/>
        </w:rPr>
      </w:pPr>
    </w:p>
    <w:p w14:paraId="4A05ED65" w14:textId="55743840" w:rsidR="006E0A21" w:rsidRPr="00B614D1" w:rsidRDefault="006E0A21" w:rsidP="00D11E2D">
      <w:pPr>
        <w:rPr>
          <w:rFonts w:eastAsiaTheme="minorEastAsia"/>
          <w:lang w:eastAsia="zh-CN"/>
        </w:rPr>
      </w:pPr>
      <w:r>
        <w:rPr>
          <w:rFonts w:eastAsiaTheme="minorEastAsia"/>
          <w:lang w:eastAsia="zh-CN"/>
        </w:rPr>
        <w:t xml:space="preserve">In Rel-16, </w:t>
      </w:r>
      <w:r w:rsidR="0064143E">
        <w:rPr>
          <w:rFonts w:eastAsiaTheme="minorEastAsia"/>
          <w:lang w:eastAsia="zh-CN"/>
        </w:rPr>
        <w:t>f</w:t>
      </w:r>
      <w:r>
        <w:rPr>
          <w:rFonts w:eastAsiaTheme="minorEastAsia"/>
          <w:lang w:eastAsia="zh-CN"/>
        </w:rPr>
        <w:t xml:space="preserve">or PUCCH carrying HARQ-ACK information corresponding to SPS PDSCH reception </w:t>
      </w:r>
      <w:r w:rsidRPr="00B614D1">
        <w:rPr>
          <w:rFonts w:eastAsiaTheme="minorEastAsia"/>
          <w:lang w:eastAsia="zh-CN"/>
        </w:rPr>
        <w:t>or SPS PDSCH release,</w:t>
      </w:r>
      <w:r>
        <w:rPr>
          <w:rFonts w:eastAsiaTheme="minorEastAsia"/>
          <w:lang w:eastAsia="zh-CN"/>
        </w:rPr>
        <w:t xml:space="preserve"> a UE determines a priority index via </w:t>
      </w:r>
      <w:r w:rsidRPr="00B614D1">
        <w:rPr>
          <w:rFonts w:eastAsiaTheme="minorEastAsia"/>
          <w:i/>
          <w:lang w:eastAsia="zh-CN"/>
        </w:rPr>
        <w:t>harq-CodebookID</w:t>
      </w:r>
      <w:r w:rsidRPr="00B614D1">
        <w:rPr>
          <w:rFonts w:eastAsiaTheme="minorEastAsia"/>
          <w:lang w:eastAsia="zh-CN"/>
        </w:rPr>
        <w:t xml:space="preserve"> provid</w:t>
      </w:r>
      <w:r w:rsidR="00134FDF">
        <w:rPr>
          <w:rFonts w:eastAsiaTheme="minorEastAsia"/>
          <w:lang w:eastAsia="zh-CN"/>
        </w:rPr>
        <w:t>ed b</w:t>
      </w:r>
      <w:r w:rsidRPr="00B614D1">
        <w:rPr>
          <w:rFonts w:eastAsiaTheme="minorEastAsia"/>
          <w:lang w:eastAsia="zh-CN"/>
        </w:rPr>
        <w:t xml:space="preserve">y RRC signalling. </w:t>
      </w:r>
      <w:r w:rsidR="00F56D58">
        <w:rPr>
          <w:rFonts w:eastAsiaTheme="minorEastAsia"/>
          <w:lang w:eastAsia="zh-CN"/>
        </w:rPr>
        <w:t>For simplicity, w</w:t>
      </w:r>
      <w:r w:rsidR="003410BA">
        <w:rPr>
          <w:rFonts w:eastAsiaTheme="minorEastAsia"/>
          <w:lang w:eastAsia="zh-CN"/>
        </w:rPr>
        <w:t xml:space="preserve">e can </w:t>
      </w:r>
      <w:r w:rsidR="002023C2">
        <w:rPr>
          <w:rFonts w:eastAsiaTheme="minorEastAsia"/>
          <w:lang w:eastAsia="zh-CN"/>
        </w:rPr>
        <w:t>inherit</w:t>
      </w:r>
      <w:r w:rsidR="003410BA" w:rsidRPr="00B614D1">
        <w:rPr>
          <w:rFonts w:eastAsiaTheme="minorEastAsia"/>
          <w:lang w:eastAsia="zh-CN"/>
        </w:rPr>
        <w:t xml:space="preserve"> this mechanism</w:t>
      </w:r>
      <w:r w:rsidR="003410BA">
        <w:rPr>
          <w:rFonts w:eastAsiaTheme="minorEastAsia"/>
          <w:lang w:eastAsia="zh-CN"/>
        </w:rPr>
        <w:t xml:space="preserve"> for </w:t>
      </w:r>
      <w:r w:rsidR="003410BA" w:rsidRPr="003410BA">
        <w:rPr>
          <w:rFonts w:eastAsiaTheme="minorEastAsia"/>
          <w:lang w:eastAsia="zh-CN"/>
        </w:rPr>
        <w:t>SPS group-common PDSCH</w:t>
      </w:r>
      <w:r w:rsidR="003410BA">
        <w:rPr>
          <w:rFonts w:eastAsiaTheme="minorEastAsia"/>
          <w:lang w:eastAsia="zh-CN"/>
        </w:rPr>
        <w:t>.</w:t>
      </w:r>
    </w:p>
    <w:p w14:paraId="348F4BD3" w14:textId="610F1F52" w:rsidR="003410BA" w:rsidRDefault="003C706B" w:rsidP="00D11E2D">
      <w:pPr>
        <w:rPr>
          <w:b/>
          <w:i/>
          <w:iCs/>
          <w:szCs w:val="20"/>
        </w:rPr>
      </w:pPr>
      <w:r w:rsidRPr="00B614D1">
        <w:rPr>
          <w:b/>
          <w:i/>
          <w:iCs/>
          <w:szCs w:val="20"/>
        </w:rPr>
        <w:t xml:space="preserve">Proposal </w:t>
      </w:r>
      <w:r w:rsidR="00B954E6" w:rsidRPr="00B614D1">
        <w:rPr>
          <w:b/>
          <w:i/>
          <w:iCs/>
          <w:szCs w:val="20"/>
        </w:rPr>
        <w:t>1</w:t>
      </w:r>
      <w:r w:rsidRPr="00B614D1">
        <w:rPr>
          <w:b/>
          <w:i/>
          <w:iCs/>
          <w:szCs w:val="20"/>
        </w:rPr>
        <w:t xml:space="preserve">: </w:t>
      </w:r>
      <w:r w:rsidR="003410BA" w:rsidRPr="00B614D1">
        <w:rPr>
          <w:b/>
          <w:i/>
          <w:iCs/>
          <w:lang w:eastAsia="zh-CN"/>
        </w:rPr>
        <w:t xml:space="preserve">For PUCCH carrying HARQ-ACK information corresponding to SPS </w:t>
      </w:r>
      <w:r w:rsidR="003410BA" w:rsidRPr="003410BA">
        <w:rPr>
          <w:b/>
          <w:i/>
          <w:iCs/>
          <w:lang w:eastAsia="zh-CN"/>
        </w:rPr>
        <w:t xml:space="preserve">group-common </w:t>
      </w:r>
      <w:r w:rsidR="003410BA" w:rsidRPr="00B614D1">
        <w:rPr>
          <w:b/>
          <w:i/>
          <w:iCs/>
          <w:lang w:eastAsia="zh-CN"/>
        </w:rPr>
        <w:t xml:space="preserve">PDSCH reception and SPS release, the priority </w:t>
      </w:r>
      <w:r w:rsidR="00F56D58">
        <w:rPr>
          <w:b/>
          <w:i/>
          <w:iCs/>
          <w:lang w:eastAsia="zh-CN"/>
        </w:rPr>
        <w:t>is</w:t>
      </w:r>
      <w:r w:rsidR="003410BA" w:rsidRPr="00B614D1">
        <w:rPr>
          <w:b/>
          <w:i/>
          <w:iCs/>
          <w:lang w:eastAsia="zh-CN"/>
        </w:rPr>
        <w:t xml:space="preserve"> configure</w:t>
      </w:r>
      <w:r w:rsidR="00F56D58">
        <w:rPr>
          <w:b/>
          <w:i/>
          <w:iCs/>
          <w:lang w:eastAsia="zh-CN"/>
        </w:rPr>
        <w:t>d</w:t>
      </w:r>
      <w:r w:rsidR="003410BA" w:rsidRPr="00B614D1">
        <w:rPr>
          <w:b/>
          <w:i/>
          <w:iCs/>
          <w:lang w:eastAsia="zh-CN"/>
        </w:rPr>
        <w:t xml:space="preserve"> by RRC </w:t>
      </w:r>
      <w:r w:rsidR="003410BA">
        <w:rPr>
          <w:b/>
          <w:i/>
          <w:iCs/>
          <w:lang w:eastAsia="zh-CN"/>
        </w:rPr>
        <w:t>signal</w:t>
      </w:r>
      <w:r w:rsidR="00227EE1">
        <w:rPr>
          <w:b/>
          <w:i/>
          <w:iCs/>
          <w:lang w:eastAsia="zh-CN"/>
        </w:rPr>
        <w:t>l</w:t>
      </w:r>
      <w:r w:rsidR="003410BA">
        <w:rPr>
          <w:b/>
          <w:i/>
          <w:iCs/>
          <w:lang w:eastAsia="zh-CN"/>
        </w:rPr>
        <w:t>ing.</w:t>
      </w:r>
    </w:p>
    <w:p w14:paraId="7083EB61" w14:textId="3E08B040" w:rsidR="00B8462C" w:rsidRDefault="002023C2" w:rsidP="000A0FE4">
      <w:pPr>
        <w:rPr>
          <w:iCs/>
          <w:szCs w:val="20"/>
        </w:rPr>
      </w:pPr>
      <w:r>
        <w:rPr>
          <w:iCs/>
          <w:szCs w:val="20"/>
        </w:rPr>
        <w:t xml:space="preserve">Regarding the number of priority for multicast, we prefer two types of priorities to meet the requirements of diverse MBS services. To </w:t>
      </w:r>
      <w:r w:rsidR="00B8462C">
        <w:rPr>
          <w:iCs/>
          <w:szCs w:val="20"/>
        </w:rPr>
        <w:t>maximize</w:t>
      </w:r>
      <w:r>
        <w:rPr>
          <w:iCs/>
          <w:szCs w:val="20"/>
        </w:rPr>
        <w:t xml:space="preserve"> reusing </w:t>
      </w:r>
      <w:r w:rsidRPr="002023C2">
        <w:rPr>
          <w:iCs/>
          <w:szCs w:val="20"/>
        </w:rPr>
        <w:t>Rel-15/16 rules</w:t>
      </w:r>
      <w:r>
        <w:rPr>
          <w:iCs/>
          <w:szCs w:val="20"/>
        </w:rPr>
        <w:t xml:space="preserve"> on </w:t>
      </w:r>
      <w:r w:rsidR="00B8462C">
        <w:rPr>
          <w:iCs/>
          <w:szCs w:val="20"/>
        </w:rPr>
        <w:t>prioritization and multiplexing process, l</w:t>
      </w:r>
      <w:r>
        <w:rPr>
          <w:iCs/>
          <w:szCs w:val="20"/>
        </w:rPr>
        <w:t>ow pri</w:t>
      </w:r>
      <w:r w:rsidR="00B8462C">
        <w:rPr>
          <w:iCs/>
          <w:szCs w:val="20"/>
        </w:rPr>
        <w:t>ority multicast is equal to eMBB unicast priority, and high</w:t>
      </w:r>
      <w:r w:rsidR="00B8462C" w:rsidRPr="00B8462C">
        <w:rPr>
          <w:iCs/>
          <w:szCs w:val="20"/>
        </w:rPr>
        <w:t xml:space="preserve"> pri</w:t>
      </w:r>
      <w:r w:rsidR="00B8462C">
        <w:rPr>
          <w:iCs/>
          <w:szCs w:val="20"/>
        </w:rPr>
        <w:t>ority multicast is equal to URLLC</w:t>
      </w:r>
      <w:r w:rsidR="00B8462C" w:rsidRPr="00B8462C">
        <w:rPr>
          <w:iCs/>
          <w:szCs w:val="20"/>
        </w:rPr>
        <w:t xml:space="preserve"> unicast priority</w:t>
      </w:r>
      <w:r w:rsidR="00B8462C">
        <w:rPr>
          <w:iCs/>
          <w:szCs w:val="20"/>
        </w:rPr>
        <w:t xml:space="preserve">. If Rel-17 URLLC and further Rels introduce more priorities for URLLC and eMBB, the same rules can be extended to NR </w:t>
      </w:r>
      <w:r w:rsidR="00B8462C">
        <w:rPr>
          <w:rFonts w:hint="eastAsia"/>
          <w:iCs/>
          <w:szCs w:val="20"/>
          <w:lang w:eastAsia="zh-CN"/>
        </w:rPr>
        <w:t>MBS</w:t>
      </w:r>
      <w:r w:rsidR="00B8462C">
        <w:rPr>
          <w:iCs/>
          <w:szCs w:val="20"/>
        </w:rPr>
        <w:t xml:space="preserve"> as well.</w:t>
      </w:r>
    </w:p>
    <w:p w14:paraId="6E5E63A2" w14:textId="124CB40E" w:rsidR="00B8462C" w:rsidRDefault="00B8462C" w:rsidP="000A0FE4">
      <w:pPr>
        <w:rPr>
          <w:iCs/>
          <w:szCs w:val="20"/>
          <w:lang w:eastAsia="zh-CN"/>
        </w:rPr>
      </w:pPr>
      <w:r w:rsidRPr="00B614D1">
        <w:rPr>
          <w:b/>
          <w:i/>
          <w:iCs/>
          <w:szCs w:val="20"/>
        </w:rPr>
        <w:lastRenderedPageBreak/>
        <w:t>Proposal 2</w:t>
      </w:r>
      <w:r w:rsidRPr="00B614D1">
        <w:rPr>
          <w:rFonts w:hint="eastAsia"/>
          <w:b/>
          <w:i/>
          <w:iCs/>
          <w:szCs w:val="20"/>
        </w:rPr>
        <w:t>：</w:t>
      </w:r>
      <w:r>
        <w:rPr>
          <w:rFonts w:hint="eastAsia"/>
          <w:b/>
          <w:i/>
          <w:iCs/>
          <w:szCs w:val="20"/>
          <w:lang w:eastAsia="zh-CN"/>
        </w:rPr>
        <w:t>T</w:t>
      </w:r>
      <w:r>
        <w:rPr>
          <w:b/>
          <w:i/>
          <w:iCs/>
          <w:szCs w:val="20"/>
          <w:lang w:eastAsia="zh-CN"/>
        </w:rPr>
        <w:t>wo type</w:t>
      </w:r>
      <w:r w:rsidR="004E3BBA">
        <w:rPr>
          <w:b/>
          <w:i/>
          <w:iCs/>
          <w:szCs w:val="20"/>
          <w:lang w:eastAsia="zh-CN"/>
        </w:rPr>
        <w:t>s</w:t>
      </w:r>
      <w:r>
        <w:rPr>
          <w:b/>
          <w:i/>
          <w:iCs/>
          <w:szCs w:val="20"/>
          <w:lang w:eastAsia="zh-CN"/>
        </w:rPr>
        <w:t xml:space="preserve"> </w:t>
      </w:r>
      <w:r w:rsidR="004E3BBA">
        <w:rPr>
          <w:b/>
          <w:i/>
          <w:iCs/>
          <w:szCs w:val="20"/>
          <w:lang w:eastAsia="zh-CN"/>
        </w:rPr>
        <w:t xml:space="preserve">of </w:t>
      </w:r>
      <w:r w:rsidR="00046436">
        <w:rPr>
          <w:b/>
          <w:i/>
          <w:iCs/>
          <w:szCs w:val="20"/>
          <w:lang w:eastAsia="zh-CN"/>
        </w:rPr>
        <w:t>priority are</w:t>
      </w:r>
      <w:r>
        <w:rPr>
          <w:b/>
          <w:i/>
          <w:iCs/>
          <w:szCs w:val="20"/>
          <w:lang w:eastAsia="zh-CN"/>
        </w:rPr>
        <w:t xml:space="preserve"> introduced for multicast. </w:t>
      </w:r>
      <w:r w:rsidR="004E3BBA">
        <w:rPr>
          <w:b/>
          <w:i/>
          <w:iCs/>
          <w:szCs w:val="20"/>
          <w:lang w:eastAsia="zh-CN"/>
        </w:rPr>
        <w:t xml:space="preserve">The </w:t>
      </w:r>
      <w:r w:rsidR="004E3BBA" w:rsidRPr="004E3BBA">
        <w:rPr>
          <w:b/>
          <w:i/>
          <w:iCs/>
          <w:szCs w:val="20"/>
          <w:lang w:eastAsia="zh-CN"/>
        </w:rPr>
        <w:t xml:space="preserve">low priority multicast is equal to eMBB unicast priority, and high priority multicast is equal to URLLC unicast priority. </w:t>
      </w:r>
      <w:r>
        <w:rPr>
          <w:b/>
          <w:i/>
          <w:iCs/>
          <w:szCs w:val="20"/>
          <w:lang w:eastAsia="zh-CN"/>
        </w:rPr>
        <w:t xml:space="preserve"> </w:t>
      </w:r>
    </w:p>
    <w:p w14:paraId="2100F5A8" w14:textId="4286E106" w:rsidR="000A0FE4" w:rsidRPr="00D11E2D" w:rsidRDefault="000A0FE4" w:rsidP="000A0FE4">
      <w:pPr>
        <w:rPr>
          <w:b/>
          <w:i/>
          <w:iCs/>
          <w:sz w:val="20"/>
          <w:szCs w:val="20"/>
        </w:rPr>
      </w:pPr>
    </w:p>
    <w:p w14:paraId="6506E77B" w14:textId="032EB670" w:rsidR="000A0FE4" w:rsidRPr="00D11E2D" w:rsidRDefault="000A0FE4" w:rsidP="00D11E2D">
      <w:pPr>
        <w:pStyle w:val="af3"/>
        <w:numPr>
          <w:ilvl w:val="0"/>
          <w:numId w:val="9"/>
        </w:numPr>
        <w:rPr>
          <w:rFonts w:eastAsia="MS Mincho"/>
        </w:rPr>
      </w:pPr>
      <w:r>
        <w:rPr>
          <w:rFonts w:eastAsiaTheme="minorEastAsia" w:hint="eastAsia"/>
          <w:lang w:eastAsia="zh-CN"/>
        </w:rPr>
        <w:t>multiplexing</w:t>
      </w:r>
    </w:p>
    <w:tbl>
      <w:tblPr>
        <w:tblStyle w:val="ac"/>
        <w:tblW w:w="0" w:type="auto"/>
        <w:tblLook w:val="04A0" w:firstRow="1" w:lastRow="0" w:firstColumn="1" w:lastColumn="0" w:noHBand="0" w:noVBand="1"/>
      </w:tblPr>
      <w:tblGrid>
        <w:gridCol w:w="9307"/>
      </w:tblGrid>
      <w:tr w:rsidR="000A0FE4" w14:paraId="4A854C03" w14:textId="77777777" w:rsidTr="00D55FCB">
        <w:tc>
          <w:tcPr>
            <w:tcW w:w="9307" w:type="dxa"/>
          </w:tcPr>
          <w:p w14:paraId="54EB3DC9" w14:textId="77777777" w:rsidR="000A0FE4" w:rsidRPr="00B7121A" w:rsidRDefault="000A0FE4" w:rsidP="00D55FCB">
            <w:pPr>
              <w:rPr>
                <w:i/>
                <w:lang w:eastAsia="x-none"/>
              </w:rPr>
            </w:pPr>
            <w:r w:rsidRPr="00B7121A">
              <w:rPr>
                <w:i/>
                <w:highlight w:val="green"/>
                <w:lang w:eastAsia="x-none"/>
              </w:rPr>
              <w:t>Agreement:</w:t>
            </w:r>
          </w:p>
          <w:p w14:paraId="5FAE3BA2" w14:textId="77777777" w:rsidR="000A0FE4" w:rsidRPr="00B7121A" w:rsidRDefault="000A0FE4" w:rsidP="00D55FCB">
            <w:pPr>
              <w:rPr>
                <w:rFonts w:eastAsia="Times New Roman"/>
                <w:i/>
                <w:szCs w:val="20"/>
                <w:lang w:eastAsia="zh-CN"/>
              </w:rPr>
            </w:pPr>
            <w:r w:rsidRPr="00B7121A">
              <w:rPr>
                <w:rFonts w:eastAsia="Times New Roman"/>
                <w:i/>
                <w:szCs w:val="20"/>
                <w:lang w:eastAsia="zh-CN"/>
              </w:rPr>
              <w:t>For the cases of HARQ-ACK feedback (at least for ACK/NACK based feedback) is available for multicast and unicast for a given UE receiving multicast</w:t>
            </w:r>
            <w:r w:rsidRPr="00B7121A">
              <w:rPr>
                <w:rFonts w:eastAsia="Times New Roman" w:hint="eastAsia"/>
                <w:i/>
                <w:szCs w:val="20"/>
                <w:lang w:eastAsia="zh-CN"/>
              </w:rPr>
              <w:t>,</w:t>
            </w:r>
            <w:r w:rsidRPr="00B7121A">
              <w:rPr>
                <w:rFonts w:eastAsia="Times New Roman"/>
                <w:i/>
                <w:szCs w:val="20"/>
                <w:lang w:eastAsia="zh-CN"/>
              </w:rPr>
              <w:t xml:space="preserve"> for determining the PUCCH resource,</w:t>
            </w:r>
          </w:p>
          <w:p w14:paraId="3A329A1B" w14:textId="77777777" w:rsidR="000A0FE4" w:rsidRPr="00B7121A" w:rsidRDefault="000A0FE4" w:rsidP="00D55FCB">
            <w:pPr>
              <w:pStyle w:val="af3"/>
              <w:numPr>
                <w:ilvl w:val="0"/>
                <w:numId w:val="5"/>
              </w:numPr>
              <w:spacing w:after="0"/>
              <w:contextualSpacing w:val="0"/>
              <w:jc w:val="both"/>
              <w:rPr>
                <w:rFonts w:eastAsia="Times New Roman"/>
                <w:i/>
                <w:lang w:eastAsia="zh-CN"/>
              </w:rPr>
            </w:pPr>
            <w:r w:rsidRPr="00B7121A">
              <w:rPr>
                <w:rFonts w:eastAsia="Times New Roman"/>
                <w:i/>
                <w:lang w:eastAsia="zh-CN"/>
              </w:rPr>
              <w:t xml:space="preserve">Support multiplexing for the same priority and prioritizing for different priorities at least </w:t>
            </w:r>
            <w:r w:rsidRPr="00B7121A">
              <w:rPr>
                <w:i/>
              </w:rPr>
              <w:t>when the corresponding PUCCH resources overlap in</w:t>
            </w:r>
            <w:r w:rsidRPr="00B7121A">
              <w:rPr>
                <w:rFonts w:eastAsia="Times New Roman"/>
                <w:i/>
                <w:lang w:eastAsia="zh-CN"/>
              </w:rPr>
              <w:t xml:space="preserve"> time in a slot. </w:t>
            </w:r>
          </w:p>
          <w:p w14:paraId="424ED8FF" w14:textId="77777777" w:rsidR="000A0FE4" w:rsidRPr="00B7121A" w:rsidRDefault="000A0FE4" w:rsidP="00D55FCB">
            <w:pPr>
              <w:pStyle w:val="af3"/>
              <w:numPr>
                <w:ilvl w:val="1"/>
                <w:numId w:val="5"/>
              </w:numPr>
              <w:spacing w:after="0"/>
              <w:contextualSpacing w:val="0"/>
              <w:jc w:val="both"/>
              <w:rPr>
                <w:rFonts w:eastAsia="Times New Roman"/>
                <w:i/>
                <w:lang w:eastAsia="zh-CN"/>
              </w:rPr>
            </w:pPr>
            <w:r w:rsidRPr="00B7121A">
              <w:rPr>
                <w:rFonts w:eastAsia="Times New Roman"/>
                <w:i/>
                <w:lang w:eastAsia="zh-CN"/>
              </w:rPr>
              <w:t>FFS whether it is subject to UE capability.</w:t>
            </w:r>
          </w:p>
          <w:p w14:paraId="65E78AA6" w14:textId="77777777" w:rsidR="000A0FE4" w:rsidRPr="00B7121A" w:rsidRDefault="000A0FE4" w:rsidP="00D55FCB">
            <w:pPr>
              <w:pStyle w:val="af3"/>
              <w:numPr>
                <w:ilvl w:val="0"/>
                <w:numId w:val="5"/>
              </w:numPr>
              <w:spacing w:after="0"/>
              <w:contextualSpacing w:val="0"/>
              <w:jc w:val="both"/>
              <w:rPr>
                <w:rFonts w:eastAsia="Times New Roman"/>
                <w:i/>
                <w:lang w:eastAsia="zh-CN"/>
              </w:rPr>
            </w:pPr>
            <w:r w:rsidRPr="00B7121A">
              <w:rPr>
                <w:rFonts w:eastAsia="Times New Roman"/>
                <w:i/>
                <w:lang w:eastAsia="zh-CN"/>
              </w:rPr>
              <w:t xml:space="preserve">FFS the case of </w:t>
            </w:r>
            <w:r w:rsidRPr="00B7121A">
              <w:rPr>
                <w:i/>
              </w:rPr>
              <w:t>non-overlapping PUCCHs resources for HARQ-ACK in the same slot.</w:t>
            </w:r>
          </w:p>
          <w:p w14:paraId="7EBEDE3D" w14:textId="77777777" w:rsidR="000A0FE4" w:rsidRPr="00B7121A" w:rsidRDefault="000A0FE4" w:rsidP="00D55FCB">
            <w:pPr>
              <w:pStyle w:val="af3"/>
              <w:numPr>
                <w:ilvl w:val="0"/>
                <w:numId w:val="5"/>
              </w:numPr>
              <w:spacing w:after="0"/>
              <w:contextualSpacing w:val="0"/>
              <w:jc w:val="both"/>
              <w:rPr>
                <w:rFonts w:eastAsia="Times New Roman"/>
                <w:i/>
                <w:lang w:eastAsia="zh-CN"/>
              </w:rPr>
            </w:pPr>
            <w:r w:rsidRPr="00B7121A">
              <w:rPr>
                <w:rFonts w:eastAsia="Times New Roman"/>
                <w:i/>
                <w:lang w:eastAsia="zh-CN"/>
              </w:rPr>
              <w:t>FFS whether sub-slot based PUCCH transmission for HARQ-ACK is supported</w:t>
            </w:r>
            <w:r w:rsidRPr="00B7121A">
              <w:rPr>
                <w:i/>
              </w:rPr>
              <w:t>.</w:t>
            </w:r>
          </w:p>
          <w:p w14:paraId="7B60C57D" w14:textId="77777777" w:rsidR="000A0FE4" w:rsidRPr="004B437D" w:rsidRDefault="000A0FE4" w:rsidP="00D55FCB">
            <w:pPr>
              <w:pStyle w:val="af3"/>
              <w:numPr>
                <w:ilvl w:val="0"/>
                <w:numId w:val="5"/>
              </w:numPr>
              <w:spacing w:after="0"/>
              <w:contextualSpacing w:val="0"/>
              <w:jc w:val="both"/>
              <w:rPr>
                <w:rFonts w:eastAsia="Times New Roman"/>
                <w:i/>
                <w:lang w:eastAsia="zh-CN"/>
              </w:rPr>
            </w:pPr>
            <w:r w:rsidRPr="00B7121A">
              <w:rPr>
                <w:rFonts w:eastAsia="Times New Roman"/>
                <w:i/>
                <w:lang w:eastAsia="zh-CN"/>
              </w:rPr>
              <w:t xml:space="preserve">FFS the case of HARQ-ACK feedback for multicast and other UCI for unicast. </w:t>
            </w:r>
          </w:p>
        </w:tc>
      </w:tr>
    </w:tbl>
    <w:p w14:paraId="76C1F5D0" w14:textId="77777777" w:rsidR="000A0FE4" w:rsidRDefault="000A0FE4" w:rsidP="000A0FE4">
      <w:pPr>
        <w:rPr>
          <w:rFonts w:eastAsia="MS Mincho"/>
        </w:rPr>
      </w:pPr>
    </w:p>
    <w:p w14:paraId="73F31572" w14:textId="7FEF796E" w:rsidR="00A454D0" w:rsidRDefault="000A0FE4" w:rsidP="000A0FE4">
      <w:pPr>
        <w:rPr>
          <w:szCs w:val="20"/>
          <w:lang w:eastAsia="zh-CN"/>
        </w:rPr>
      </w:pPr>
      <w:r w:rsidRPr="00B614D1">
        <w:rPr>
          <w:szCs w:val="20"/>
        </w:rPr>
        <w:t xml:space="preserve">In Rel-16 multi-TRP operation, if a UE is provided </w:t>
      </w:r>
      <w:r w:rsidRPr="00B614D1">
        <w:rPr>
          <w:i/>
          <w:iCs/>
          <w:szCs w:val="20"/>
        </w:rPr>
        <w:t xml:space="preserve">ackNackFeedbackMode-r16 </w:t>
      </w:r>
      <w:r w:rsidRPr="00B614D1">
        <w:rPr>
          <w:szCs w:val="20"/>
        </w:rPr>
        <w:t xml:space="preserve">= </w:t>
      </w:r>
      <w:r w:rsidRPr="00B614D1">
        <w:rPr>
          <w:i/>
          <w:iCs/>
          <w:szCs w:val="20"/>
        </w:rPr>
        <w:t>separate</w:t>
      </w:r>
      <w:r w:rsidRPr="00B614D1">
        <w:rPr>
          <w:szCs w:val="20"/>
        </w:rPr>
        <w:t>, the UE may transmit up to two PUCCHs with HARQ-ACK information in different symbols within a slot</w:t>
      </w:r>
      <w:r w:rsidR="00451E5C">
        <w:rPr>
          <w:szCs w:val="20"/>
        </w:rPr>
        <w:t xml:space="preserve">. The motivation for this feature is to </w:t>
      </w:r>
      <w:r w:rsidRPr="00B614D1">
        <w:rPr>
          <w:szCs w:val="20"/>
        </w:rPr>
        <w:t xml:space="preserve">reduce the latency for </w:t>
      </w:r>
      <w:r w:rsidRPr="00B614D1">
        <w:rPr>
          <w:rFonts w:hint="eastAsia"/>
          <w:szCs w:val="20"/>
          <w:lang w:eastAsia="zh-CN"/>
        </w:rPr>
        <w:t>uplink</w:t>
      </w:r>
      <w:r w:rsidRPr="00B614D1">
        <w:rPr>
          <w:szCs w:val="20"/>
          <w:lang w:eastAsia="zh-CN"/>
        </w:rPr>
        <w:t xml:space="preserve"> transmission</w:t>
      </w:r>
      <w:r w:rsidR="00451E5C">
        <w:rPr>
          <w:szCs w:val="20"/>
          <w:lang w:eastAsia="zh-CN"/>
        </w:rPr>
        <w:t>s towards multi-TRP</w:t>
      </w:r>
      <w:r w:rsidRPr="00B614D1">
        <w:rPr>
          <w:szCs w:val="20"/>
          <w:lang w:eastAsia="zh-CN"/>
        </w:rPr>
        <w:t xml:space="preserve">. For single TRP operation, only one PUCCH carrying HARQ-ACK information can be transmitted within a slot. </w:t>
      </w:r>
      <w:r w:rsidR="00A454D0" w:rsidRPr="00A454D0">
        <w:rPr>
          <w:szCs w:val="20"/>
          <w:lang w:eastAsia="zh-CN"/>
        </w:rPr>
        <w:t xml:space="preserve">In our view, although </w:t>
      </w:r>
      <w:r w:rsidR="00A454D0">
        <w:rPr>
          <w:szCs w:val="20"/>
          <w:lang w:eastAsia="zh-CN"/>
        </w:rPr>
        <w:t xml:space="preserve">multiple </w:t>
      </w:r>
      <w:r w:rsidR="00A454D0" w:rsidRPr="00B614D1">
        <w:rPr>
          <w:szCs w:val="20"/>
          <w:lang w:eastAsia="zh-CN"/>
        </w:rPr>
        <w:t>non-overlapping PUCCH resource</w:t>
      </w:r>
      <w:r w:rsidR="00A454D0">
        <w:rPr>
          <w:szCs w:val="20"/>
          <w:lang w:eastAsia="zh-CN"/>
        </w:rPr>
        <w:t xml:space="preserve">s for HARQ-ACK in the same slot </w:t>
      </w:r>
      <w:r w:rsidR="00A454D0" w:rsidRPr="00A454D0">
        <w:rPr>
          <w:szCs w:val="20"/>
          <w:lang w:eastAsia="zh-CN"/>
        </w:rPr>
        <w:t>may be b</w:t>
      </w:r>
      <w:r w:rsidR="00A454D0">
        <w:rPr>
          <w:szCs w:val="20"/>
          <w:lang w:eastAsia="zh-CN"/>
        </w:rPr>
        <w:t>eneficial for low latency</w:t>
      </w:r>
      <w:r w:rsidR="00A454D0" w:rsidRPr="00A454D0">
        <w:rPr>
          <w:szCs w:val="20"/>
          <w:lang w:eastAsia="zh-CN"/>
        </w:rPr>
        <w:t xml:space="preserve">, </w:t>
      </w:r>
      <w:r w:rsidR="00A454D0">
        <w:rPr>
          <w:szCs w:val="20"/>
          <w:lang w:eastAsia="zh-CN"/>
        </w:rPr>
        <w:t>it is</w:t>
      </w:r>
      <w:r w:rsidR="00A454D0" w:rsidRPr="00A454D0">
        <w:rPr>
          <w:szCs w:val="20"/>
          <w:lang w:eastAsia="zh-CN"/>
        </w:rPr>
        <w:t xml:space="preserve"> not more relevant for </w:t>
      </w:r>
      <w:r w:rsidR="00A454D0">
        <w:rPr>
          <w:szCs w:val="20"/>
          <w:lang w:eastAsia="zh-CN"/>
        </w:rPr>
        <w:t>multi-TRP than conventional single TRP case</w:t>
      </w:r>
      <w:r w:rsidR="00A454D0" w:rsidRPr="00A454D0">
        <w:rPr>
          <w:szCs w:val="20"/>
          <w:lang w:eastAsia="zh-CN"/>
        </w:rPr>
        <w:t xml:space="preserve">. Therefore, we do not believe </w:t>
      </w:r>
      <w:r w:rsidR="00A454D0">
        <w:rPr>
          <w:szCs w:val="20"/>
          <w:lang w:eastAsia="zh-CN"/>
        </w:rPr>
        <w:t>that there is a special need to support it for MBS</w:t>
      </w:r>
      <w:r w:rsidR="00A454D0" w:rsidRPr="00A454D0">
        <w:rPr>
          <w:szCs w:val="20"/>
          <w:lang w:eastAsia="zh-CN"/>
        </w:rPr>
        <w:t>.</w:t>
      </w:r>
    </w:p>
    <w:p w14:paraId="43ED4B16" w14:textId="69860DF2" w:rsidR="000A0FE4" w:rsidRPr="00B614D1" w:rsidRDefault="000A0FE4" w:rsidP="000A0FE4">
      <w:pPr>
        <w:rPr>
          <w:rFonts w:eastAsiaTheme="minorEastAsia"/>
          <w:b/>
          <w:i/>
          <w:sz w:val="28"/>
          <w:lang w:eastAsia="zh-CN"/>
        </w:rPr>
      </w:pPr>
      <w:r w:rsidRPr="00B614D1">
        <w:rPr>
          <w:szCs w:val="20"/>
          <w:lang w:eastAsia="zh-CN"/>
        </w:rPr>
        <w:t xml:space="preserve">For Rel-16, the sub-slot based configuration can be used to reduce latency for single TRP operation in URLLC. </w:t>
      </w:r>
      <w:r w:rsidR="00451E5C">
        <w:rPr>
          <w:szCs w:val="20"/>
          <w:lang w:eastAsia="zh-CN"/>
        </w:rPr>
        <w:t>Considering the latency</w:t>
      </w:r>
      <w:r w:rsidRPr="00B614D1">
        <w:rPr>
          <w:szCs w:val="20"/>
          <w:lang w:eastAsia="zh-CN"/>
        </w:rPr>
        <w:t xml:space="preserve">, it is </w:t>
      </w:r>
      <w:r w:rsidR="00451E5C" w:rsidRPr="00451E5C">
        <w:rPr>
          <w:szCs w:val="20"/>
          <w:lang w:eastAsia="zh-CN"/>
        </w:rPr>
        <w:t>reasonable</w:t>
      </w:r>
      <w:r w:rsidRPr="00B614D1">
        <w:rPr>
          <w:szCs w:val="20"/>
          <w:lang w:eastAsia="zh-CN"/>
        </w:rPr>
        <w:t xml:space="preserve"> to apply sub-slot based PUCCH transmission </w:t>
      </w:r>
      <w:r w:rsidR="00B614D1">
        <w:rPr>
          <w:szCs w:val="20"/>
          <w:lang w:eastAsia="zh-CN"/>
        </w:rPr>
        <w:t>f</w:t>
      </w:r>
      <w:r w:rsidRPr="00B614D1">
        <w:rPr>
          <w:szCs w:val="20"/>
          <w:lang w:eastAsia="zh-CN"/>
        </w:rPr>
        <w:t xml:space="preserve">or HARQ-ACK feedback in MBS. </w:t>
      </w:r>
    </w:p>
    <w:p w14:paraId="01665ADF" w14:textId="2C9C8BEC" w:rsidR="000A0FE4" w:rsidRDefault="000A0FE4" w:rsidP="000A0FE4">
      <w:pPr>
        <w:rPr>
          <w:rFonts w:eastAsiaTheme="minorEastAsia"/>
          <w:b/>
          <w:i/>
          <w:lang w:eastAsia="zh-CN"/>
        </w:rPr>
      </w:pPr>
      <w:r w:rsidRPr="004B437D">
        <w:rPr>
          <w:rFonts w:eastAsiaTheme="minorEastAsia"/>
          <w:b/>
          <w:i/>
          <w:lang w:eastAsia="zh-CN"/>
        </w:rPr>
        <w:t>Proposal</w:t>
      </w:r>
      <w:r>
        <w:rPr>
          <w:rFonts w:eastAsiaTheme="minorEastAsia"/>
          <w:b/>
          <w:i/>
          <w:lang w:eastAsia="zh-CN"/>
        </w:rPr>
        <w:t xml:space="preserve"> </w:t>
      </w:r>
      <w:r w:rsidR="00B954E6">
        <w:rPr>
          <w:rFonts w:eastAsiaTheme="minorEastAsia"/>
          <w:b/>
          <w:i/>
          <w:lang w:eastAsia="zh-CN"/>
        </w:rPr>
        <w:t>3</w:t>
      </w:r>
      <w:r w:rsidRPr="004B437D">
        <w:rPr>
          <w:rFonts w:eastAsiaTheme="minorEastAsia"/>
          <w:b/>
          <w:i/>
          <w:lang w:eastAsia="zh-CN"/>
        </w:rPr>
        <w:t xml:space="preserve">: </w:t>
      </w:r>
      <w:r>
        <w:rPr>
          <w:rFonts w:eastAsiaTheme="minorEastAsia"/>
          <w:b/>
          <w:i/>
          <w:lang w:eastAsia="zh-CN"/>
        </w:rPr>
        <w:t xml:space="preserve">Not support </w:t>
      </w:r>
      <w:r w:rsidR="00DD11B2">
        <w:rPr>
          <w:rFonts w:eastAsiaTheme="minorEastAsia"/>
          <w:b/>
          <w:i/>
          <w:lang w:eastAsia="zh-CN"/>
        </w:rPr>
        <w:t xml:space="preserve">multiple </w:t>
      </w:r>
      <w:r>
        <w:rPr>
          <w:rFonts w:eastAsiaTheme="minorEastAsia"/>
          <w:b/>
          <w:i/>
          <w:lang w:eastAsia="zh-CN"/>
        </w:rPr>
        <w:t>non-overlapping PUCCH resources for HARQ-ACK in the same slot.</w:t>
      </w:r>
    </w:p>
    <w:p w14:paraId="4EB8C240" w14:textId="17F36D5B" w:rsidR="000A0FE4" w:rsidRDefault="000A0FE4" w:rsidP="000A0FE4">
      <w:pPr>
        <w:rPr>
          <w:rFonts w:eastAsiaTheme="minorEastAsia"/>
          <w:b/>
          <w:i/>
          <w:lang w:eastAsia="zh-CN"/>
        </w:rPr>
      </w:pPr>
      <w:r>
        <w:rPr>
          <w:rFonts w:eastAsiaTheme="minorEastAsia"/>
          <w:b/>
          <w:i/>
          <w:lang w:eastAsia="zh-CN"/>
        </w:rPr>
        <w:t>Proposal</w:t>
      </w:r>
      <w:r w:rsidR="00B954E6">
        <w:rPr>
          <w:rFonts w:eastAsiaTheme="minorEastAsia"/>
          <w:b/>
          <w:i/>
          <w:lang w:eastAsia="zh-CN"/>
        </w:rPr>
        <w:t xml:space="preserve"> 4</w:t>
      </w:r>
      <w:r>
        <w:rPr>
          <w:rFonts w:eastAsiaTheme="minorEastAsia"/>
          <w:b/>
          <w:i/>
          <w:lang w:eastAsia="zh-CN"/>
        </w:rPr>
        <w:t xml:space="preserve">: </w:t>
      </w:r>
      <w:r w:rsidR="00451E5C">
        <w:rPr>
          <w:rFonts w:eastAsiaTheme="minorEastAsia"/>
          <w:b/>
          <w:i/>
          <w:lang w:eastAsia="zh-CN"/>
        </w:rPr>
        <w:t>S</w:t>
      </w:r>
      <w:r>
        <w:rPr>
          <w:rFonts w:eastAsiaTheme="minorEastAsia"/>
          <w:b/>
          <w:i/>
          <w:lang w:eastAsia="zh-CN"/>
        </w:rPr>
        <w:t>ub-slot based PUCCH transmission for HARQ-ACK</w:t>
      </w:r>
      <w:r w:rsidR="00451E5C">
        <w:rPr>
          <w:rFonts w:eastAsiaTheme="minorEastAsia"/>
          <w:b/>
          <w:i/>
          <w:lang w:eastAsia="zh-CN"/>
        </w:rPr>
        <w:t xml:space="preserve"> </w:t>
      </w:r>
      <w:r w:rsidR="00A454D0">
        <w:rPr>
          <w:rFonts w:eastAsiaTheme="minorEastAsia"/>
          <w:b/>
          <w:i/>
          <w:lang w:eastAsia="zh-CN"/>
        </w:rPr>
        <w:t>is supported.</w:t>
      </w:r>
    </w:p>
    <w:p w14:paraId="78A00A63" w14:textId="77777777" w:rsidR="00091524" w:rsidRPr="004B437D" w:rsidRDefault="00091524" w:rsidP="000A0FE4">
      <w:pPr>
        <w:rPr>
          <w:rFonts w:eastAsiaTheme="minorEastAsia"/>
          <w:b/>
          <w:i/>
          <w:lang w:eastAsia="zh-CN"/>
        </w:rPr>
      </w:pPr>
    </w:p>
    <w:p w14:paraId="61E0240B" w14:textId="77777777" w:rsidR="00091524" w:rsidRPr="00D11E2D" w:rsidRDefault="00091524" w:rsidP="00091524">
      <w:pPr>
        <w:pStyle w:val="af3"/>
        <w:numPr>
          <w:ilvl w:val="0"/>
          <w:numId w:val="9"/>
        </w:numPr>
        <w:rPr>
          <w:rFonts w:eastAsia="MS Mincho"/>
        </w:rPr>
      </w:pPr>
      <w:r>
        <w:rPr>
          <w:rFonts w:eastAsiaTheme="minorEastAsia"/>
          <w:lang w:eastAsia="zh-CN"/>
        </w:rPr>
        <w:t>HARQ codebook</w:t>
      </w:r>
    </w:p>
    <w:tbl>
      <w:tblPr>
        <w:tblStyle w:val="ac"/>
        <w:tblW w:w="0" w:type="auto"/>
        <w:tblLook w:val="04A0" w:firstRow="1" w:lastRow="0" w:firstColumn="1" w:lastColumn="0" w:noHBand="0" w:noVBand="1"/>
      </w:tblPr>
      <w:tblGrid>
        <w:gridCol w:w="9307"/>
      </w:tblGrid>
      <w:tr w:rsidR="00091524" w14:paraId="66CF9293" w14:textId="77777777" w:rsidTr="00D55FCB">
        <w:tc>
          <w:tcPr>
            <w:tcW w:w="9307" w:type="dxa"/>
          </w:tcPr>
          <w:p w14:paraId="6ED3A4D7" w14:textId="77777777" w:rsidR="00091524" w:rsidRPr="002557A4" w:rsidRDefault="00091524" w:rsidP="00D55FCB">
            <w:pPr>
              <w:rPr>
                <w:i/>
                <w:lang w:eastAsia="x-none"/>
              </w:rPr>
            </w:pPr>
            <w:r w:rsidRPr="002557A4">
              <w:rPr>
                <w:i/>
                <w:highlight w:val="green"/>
                <w:lang w:eastAsia="x-none"/>
              </w:rPr>
              <w:t>Agreement:</w:t>
            </w:r>
          </w:p>
          <w:p w14:paraId="4867CD0F" w14:textId="77777777" w:rsidR="00091524" w:rsidRPr="002557A4" w:rsidRDefault="00091524" w:rsidP="00D55FCB">
            <w:pPr>
              <w:rPr>
                <w:rFonts w:eastAsia="Times New Roman"/>
                <w:i/>
                <w:szCs w:val="20"/>
                <w:lang w:eastAsia="zh-CN"/>
              </w:rPr>
            </w:pPr>
            <w:r w:rsidRPr="002557A4">
              <w:rPr>
                <w:rFonts w:eastAsia="Times New Roman"/>
                <w:i/>
                <w:szCs w:val="20"/>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51328327" w14:textId="77777777" w:rsidR="00091524" w:rsidRPr="002557A4" w:rsidRDefault="00091524" w:rsidP="00D55FCB">
            <w:pPr>
              <w:pStyle w:val="af3"/>
              <w:numPr>
                <w:ilvl w:val="0"/>
                <w:numId w:val="5"/>
              </w:numPr>
              <w:spacing w:after="0"/>
              <w:contextualSpacing w:val="0"/>
              <w:jc w:val="both"/>
              <w:rPr>
                <w:rFonts w:eastAsia="Times New Roman"/>
                <w:i/>
                <w:lang w:eastAsia="zh-CN"/>
              </w:rPr>
            </w:pPr>
            <w:r w:rsidRPr="002557A4">
              <w:rPr>
                <w:rFonts w:eastAsia="Times New Roman"/>
                <w:i/>
                <w:lang w:eastAsia="zh-CN"/>
              </w:rPr>
              <w:t xml:space="preserve">FFS details of Type-1 HARQ-ACK codebook construction for FDM-ed unicast and multicast. </w:t>
            </w:r>
          </w:p>
          <w:p w14:paraId="19DE4CAE" w14:textId="77777777" w:rsidR="00091524" w:rsidRPr="002557A4" w:rsidRDefault="00091524" w:rsidP="00D55FCB">
            <w:pPr>
              <w:pStyle w:val="af3"/>
              <w:numPr>
                <w:ilvl w:val="0"/>
                <w:numId w:val="5"/>
              </w:numPr>
              <w:spacing w:after="0"/>
              <w:contextualSpacing w:val="0"/>
              <w:jc w:val="both"/>
              <w:rPr>
                <w:rFonts w:eastAsia="Times New Roman"/>
                <w:i/>
                <w:lang w:eastAsia="zh-CN"/>
              </w:rPr>
            </w:pPr>
            <w:r w:rsidRPr="002557A4">
              <w:rPr>
                <w:rFonts w:eastAsia="Times New Roman"/>
                <w:i/>
                <w:lang w:eastAsia="zh-CN"/>
              </w:rPr>
              <w:t xml:space="preserve">FFS details of Type-1 HARQ-ACK codebook construction for FDM-ed multicast and multicast if supported. </w:t>
            </w:r>
          </w:p>
          <w:p w14:paraId="00307D11" w14:textId="77777777" w:rsidR="00091524" w:rsidRPr="002557A4" w:rsidRDefault="00091524" w:rsidP="00D55FCB">
            <w:pPr>
              <w:pStyle w:val="af3"/>
              <w:numPr>
                <w:ilvl w:val="0"/>
                <w:numId w:val="5"/>
              </w:numPr>
              <w:spacing w:after="0"/>
              <w:contextualSpacing w:val="0"/>
              <w:jc w:val="both"/>
              <w:rPr>
                <w:rFonts w:eastAsia="Times New Roman"/>
                <w:i/>
                <w:lang w:eastAsia="zh-CN"/>
              </w:rPr>
            </w:pPr>
            <w:r w:rsidRPr="002557A4">
              <w:rPr>
                <w:rFonts w:eastAsia="Times New Roman"/>
                <w:i/>
                <w:lang w:eastAsia="zh-CN"/>
              </w:rPr>
              <w:t xml:space="preserve">FFS: whether/how to optimize the Type-1 codebook construction to reduce the HARQ-ACK feedback payload size. </w:t>
            </w:r>
          </w:p>
          <w:p w14:paraId="5F3A9E16" w14:textId="77777777" w:rsidR="00091524" w:rsidRPr="00D11E2D" w:rsidRDefault="00091524" w:rsidP="00D55FCB">
            <w:pPr>
              <w:autoSpaceDE/>
              <w:autoSpaceDN/>
              <w:adjustRightInd/>
              <w:snapToGrid/>
              <w:spacing w:after="0"/>
              <w:jc w:val="left"/>
              <w:rPr>
                <w:rFonts w:eastAsia="MS Mincho"/>
                <w:lang w:val="en-GB"/>
              </w:rPr>
            </w:pPr>
          </w:p>
        </w:tc>
      </w:tr>
    </w:tbl>
    <w:p w14:paraId="4436FECC" w14:textId="77777777" w:rsidR="00091524" w:rsidRDefault="00091524" w:rsidP="00091524">
      <w:pPr>
        <w:rPr>
          <w:rFonts w:eastAsia="MS Mincho"/>
        </w:rPr>
      </w:pPr>
    </w:p>
    <w:p w14:paraId="0CD9B972" w14:textId="35524978" w:rsidR="00091524" w:rsidRPr="00D11E2D" w:rsidRDefault="00091524" w:rsidP="00091524">
      <w:pPr>
        <w:rPr>
          <w:rFonts w:eastAsiaTheme="minorEastAsia"/>
          <w:lang w:eastAsia="zh-CN"/>
        </w:rPr>
      </w:pPr>
      <w:r w:rsidRPr="00D11E2D">
        <w:rPr>
          <w:rFonts w:eastAsiaTheme="minorEastAsia"/>
          <w:lang w:eastAsia="zh-CN"/>
        </w:rPr>
        <w:t>In</w:t>
      </w:r>
      <w:r w:rsidRPr="00D11E2D">
        <w:rPr>
          <w:rFonts w:eastAsiaTheme="minorEastAsia" w:hint="eastAsia"/>
          <w:lang w:eastAsia="zh-CN"/>
        </w:rPr>
        <w:t xml:space="preserve"> Rel-16</w:t>
      </w:r>
      <w:r>
        <w:rPr>
          <w:rFonts w:eastAsiaTheme="minorEastAsia"/>
          <w:lang w:eastAsia="zh-CN"/>
        </w:rPr>
        <w:t>, in</w:t>
      </w:r>
      <w:r w:rsidRPr="00D11E2D">
        <w:rPr>
          <w:rFonts w:eastAsiaTheme="minorEastAsia"/>
          <w:lang w:eastAsia="zh-CN"/>
        </w:rPr>
        <w:t xml:space="preserve"> </w:t>
      </w:r>
      <w:r>
        <w:rPr>
          <w:rFonts w:eastAsiaTheme="minorEastAsia" w:hint="eastAsia"/>
          <w:lang w:eastAsia="zh-CN"/>
        </w:rPr>
        <w:t>M-DCI</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multi-TRP</w:t>
      </w:r>
      <w:r>
        <w:rPr>
          <w:rFonts w:eastAsiaTheme="minorEastAsia"/>
          <w:lang w:eastAsia="zh-CN"/>
        </w:rPr>
        <w:t xml:space="preserve"> </w:t>
      </w:r>
      <w:r>
        <w:rPr>
          <w:rFonts w:eastAsiaTheme="minorEastAsia" w:hint="eastAsia"/>
          <w:lang w:eastAsia="zh-CN"/>
        </w:rPr>
        <w:t>operation, the PDSCHs from two TRP</w:t>
      </w:r>
      <w:r>
        <w:rPr>
          <w:rFonts w:eastAsiaTheme="minorEastAsia"/>
          <w:lang w:eastAsia="zh-CN"/>
        </w:rPr>
        <w:t>s</w:t>
      </w:r>
      <w:r>
        <w:rPr>
          <w:rFonts w:eastAsiaTheme="minorEastAsia" w:hint="eastAsia"/>
          <w:lang w:eastAsia="zh-CN"/>
        </w:rPr>
        <w:t xml:space="preserve"> can be full</w:t>
      </w:r>
      <w:r w:rsidR="004078DE">
        <w:rPr>
          <w:rFonts w:eastAsiaTheme="minorEastAsia"/>
          <w:lang w:eastAsia="zh-CN"/>
        </w:rPr>
        <w:t>y</w:t>
      </w:r>
      <w:r>
        <w:rPr>
          <w:rFonts w:eastAsiaTheme="minorEastAsia"/>
          <w:lang w:eastAsia="zh-CN"/>
        </w:rPr>
        <w:t>/partial</w:t>
      </w:r>
      <w:r w:rsidR="004078DE">
        <w:rPr>
          <w:rFonts w:eastAsiaTheme="minorEastAsia"/>
          <w:lang w:eastAsia="zh-CN"/>
        </w:rPr>
        <w:t>ly</w:t>
      </w:r>
      <w:r>
        <w:rPr>
          <w:rFonts w:eastAsiaTheme="minorEastAsia"/>
          <w:lang w:eastAsia="zh-CN"/>
        </w:rPr>
        <w:t xml:space="preserve"> overlapping in time domain and the type-1 codebook size is doubled based on the SLIVs for joint feedback scheme</w:t>
      </w:r>
      <w:r>
        <w:rPr>
          <w:bCs/>
          <w:sz w:val="20"/>
          <w:szCs w:val="20"/>
        </w:rPr>
        <w:t xml:space="preserve">. </w:t>
      </w:r>
      <w:r w:rsidRPr="00B614D1">
        <w:rPr>
          <w:rFonts w:hint="eastAsia"/>
          <w:bCs/>
          <w:szCs w:val="20"/>
          <w:lang w:eastAsia="zh-CN"/>
        </w:rPr>
        <w:t>The</w:t>
      </w:r>
      <w:r w:rsidRPr="00B614D1">
        <w:rPr>
          <w:bCs/>
          <w:szCs w:val="20"/>
          <w:lang w:eastAsia="zh-CN"/>
        </w:rPr>
        <w:t xml:space="preserve"> HARQ-ACK bits from two TRPs are </w:t>
      </w:r>
      <w:r w:rsidR="00A454D0" w:rsidRPr="00A454D0">
        <w:rPr>
          <w:bCs/>
          <w:szCs w:val="20"/>
          <w:lang w:eastAsia="zh-CN"/>
        </w:rPr>
        <w:t>concatenate</w:t>
      </w:r>
      <w:r w:rsidR="00A454D0">
        <w:rPr>
          <w:bCs/>
          <w:szCs w:val="20"/>
          <w:lang w:eastAsia="zh-CN"/>
        </w:rPr>
        <w:t>d</w:t>
      </w:r>
      <w:r w:rsidRPr="00B614D1">
        <w:rPr>
          <w:bCs/>
          <w:szCs w:val="20"/>
          <w:lang w:eastAsia="zh-CN"/>
        </w:rPr>
        <w:t xml:space="preserve"> together. Regarding the type-1 HARQ-ACK codebook construction for FDM-ed unicast and multicast, the joint feedback method in multi-TRP can be </w:t>
      </w:r>
      <w:r w:rsidR="00A454D0">
        <w:rPr>
          <w:bCs/>
          <w:szCs w:val="20"/>
          <w:lang w:eastAsia="zh-CN"/>
        </w:rPr>
        <w:t>re</w:t>
      </w:r>
      <w:r w:rsidRPr="00B614D1">
        <w:rPr>
          <w:bCs/>
          <w:szCs w:val="20"/>
          <w:lang w:eastAsia="zh-CN"/>
        </w:rPr>
        <w:t xml:space="preserve">used as a starting point. </w:t>
      </w:r>
      <w:r w:rsidR="005B315C">
        <w:rPr>
          <w:bCs/>
          <w:szCs w:val="20"/>
          <w:lang w:eastAsia="zh-CN"/>
        </w:rPr>
        <w:t>That is to say, t</w:t>
      </w:r>
      <w:r w:rsidR="005B315C" w:rsidRPr="00B614D1">
        <w:rPr>
          <w:bCs/>
          <w:szCs w:val="20"/>
          <w:lang w:eastAsia="zh-CN"/>
        </w:rPr>
        <w:t xml:space="preserve">he </w:t>
      </w:r>
      <w:r w:rsidRPr="00B614D1">
        <w:rPr>
          <w:bCs/>
          <w:szCs w:val="20"/>
          <w:lang w:eastAsia="zh-CN"/>
        </w:rPr>
        <w:t xml:space="preserve">sub-codebook for unicast and sub-codebook for multicast can be </w:t>
      </w:r>
      <w:r w:rsidR="00A454D0" w:rsidRPr="00A454D0">
        <w:rPr>
          <w:bCs/>
          <w:szCs w:val="20"/>
          <w:lang w:eastAsia="zh-CN"/>
        </w:rPr>
        <w:t>concatenate</w:t>
      </w:r>
      <w:r w:rsidR="00A454D0">
        <w:rPr>
          <w:bCs/>
          <w:szCs w:val="20"/>
          <w:lang w:eastAsia="zh-CN"/>
        </w:rPr>
        <w:t>d</w:t>
      </w:r>
      <w:r w:rsidRPr="00B614D1">
        <w:rPr>
          <w:bCs/>
          <w:szCs w:val="20"/>
          <w:lang w:eastAsia="zh-CN"/>
        </w:rPr>
        <w:t xml:space="preserve"> together. A default </w:t>
      </w:r>
      <w:r w:rsidR="00134FDF">
        <w:rPr>
          <w:bCs/>
          <w:szCs w:val="20"/>
          <w:lang w:eastAsia="zh-CN"/>
        </w:rPr>
        <w:t>order</w:t>
      </w:r>
      <w:r w:rsidRPr="00B614D1">
        <w:rPr>
          <w:bCs/>
          <w:szCs w:val="20"/>
          <w:lang w:eastAsia="zh-CN"/>
        </w:rPr>
        <w:t xml:space="preserve"> can be defined that HARQ-ACK bits for multicast are appended after HARQ-ACK bits for unicast</w:t>
      </w:r>
      <w:r w:rsidR="00A454D0">
        <w:rPr>
          <w:bCs/>
          <w:szCs w:val="20"/>
          <w:lang w:eastAsia="zh-CN"/>
        </w:rPr>
        <w:t>.</w:t>
      </w:r>
    </w:p>
    <w:p w14:paraId="17ABFC05" w14:textId="444766DE" w:rsidR="00091524" w:rsidRDefault="00091524" w:rsidP="00091524">
      <w:pPr>
        <w:rPr>
          <w:rFonts w:eastAsiaTheme="minorEastAsia"/>
          <w:b/>
          <w:i/>
          <w:lang w:eastAsia="zh-CN"/>
        </w:rPr>
      </w:pPr>
      <w:r w:rsidRPr="00D11E2D">
        <w:rPr>
          <w:rFonts w:eastAsiaTheme="minorEastAsia"/>
          <w:b/>
          <w:i/>
          <w:lang w:eastAsia="zh-CN"/>
        </w:rPr>
        <w:lastRenderedPageBreak/>
        <w:t xml:space="preserve">Proposal </w:t>
      </w:r>
      <w:r w:rsidR="00131395">
        <w:rPr>
          <w:rFonts w:eastAsiaTheme="minorEastAsia"/>
          <w:b/>
          <w:i/>
          <w:lang w:eastAsia="zh-CN"/>
        </w:rPr>
        <w:t>5</w:t>
      </w:r>
      <w:r w:rsidRPr="00D11E2D">
        <w:rPr>
          <w:rFonts w:eastAsiaTheme="minorEastAsia"/>
          <w:b/>
          <w:i/>
          <w:lang w:eastAsia="zh-CN"/>
        </w:rPr>
        <w:t xml:space="preserve">: </w:t>
      </w:r>
      <w:r>
        <w:rPr>
          <w:rFonts w:eastAsiaTheme="minorEastAsia"/>
          <w:b/>
          <w:i/>
          <w:lang w:eastAsia="zh-CN"/>
        </w:rPr>
        <w:t xml:space="preserve">For type-1 HARQ-ACK </w:t>
      </w:r>
      <w:r w:rsidR="00A454D0">
        <w:rPr>
          <w:rFonts w:eastAsiaTheme="minorEastAsia"/>
          <w:b/>
          <w:i/>
          <w:lang w:eastAsia="zh-CN"/>
        </w:rPr>
        <w:t xml:space="preserve">codebook </w:t>
      </w:r>
      <w:r>
        <w:rPr>
          <w:rFonts w:eastAsiaTheme="minorEastAsia"/>
          <w:b/>
          <w:i/>
          <w:lang w:eastAsia="zh-CN"/>
        </w:rPr>
        <w:t>construction</w:t>
      </w:r>
      <w:r w:rsidR="00A454D0" w:rsidRPr="00A454D0">
        <w:rPr>
          <w:rFonts w:eastAsiaTheme="minorEastAsia"/>
          <w:b/>
          <w:i/>
          <w:lang w:eastAsia="zh-CN"/>
        </w:rPr>
        <w:t xml:space="preserve"> </w:t>
      </w:r>
      <w:r w:rsidR="00A454D0" w:rsidRPr="00A454D0">
        <w:rPr>
          <w:rFonts w:eastAsia="Times New Roman"/>
          <w:b/>
          <w:i/>
          <w:lang w:eastAsia="zh-CN"/>
        </w:rPr>
        <w:t>for FDM-ed unicast and multicast</w:t>
      </w:r>
      <w:r>
        <w:rPr>
          <w:rFonts w:eastAsiaTheme="minorEastAsia"/>
          <w:b/>
          <w:i/>
          <w:lang w:eastAsia="zh-CN"/>
        </w:rPr>
        <w:t xml:space="preserve">, support </w:t>
      </w:r>
      <w:r w:rsidRPr="008B76FB">
        <w:rPr>
          <w:rFonts w:eastAsiaTheme="minorEastAsia"/>
          <w:b/>
          <w:i/>
          <w:lang w:eastAsia="zh-CN"/>
        </w:rPr>
        <w:t xml:space="preserve">that HARQ-ACK bits for </w:t>
      </w:r>
      <w:r>
        <w:rPr>
          <w:rFonts w:eastAsiaTheme="minorEastAsia"/>
          <w:b/>
          <w:i/>
          <w:lang w:eastAsia="zh-CN"/>
        </w:rPr>
        <w:t>multi</w:t>
      </w:r>
      <w:r w:rsidRPr="008B76FB">
        <w:rPr>
          <w:rFonts w:eastAsiaTheme="minorEastAsia"/>
          <w:b/>
          <w:i/>
          <w:lang w:eastAsia="zh-CN"/>
        </w:rPr>
        <w:t xml:space="preserve">cast are appended after HARQ-ACK bits for </w:t>
      </w:r>
      <w:r>
        <w:rPr>
          <w:rFonts w:eastAsiaTheme="minorEastAsia"/>
          <w:b/>
          <w:i/>
          <w:lang w:eastAsia="zh-CN"/>
        </w:rPr>
        <w:t>un</w:t>
      </w:r>
      <w:r w:rsidRPr="008B76FB">
        <w:rPr>
          <w:rFonts w:eastAsiaTheme="minorEastAsia"/>
          <w:b/>
          <w:i/>
          <w:lang w:eastAsia="zh-CN"/>
        </w:rPr>
        <w:t>icast.</w:t>
      </w:r>
    </w:p>
    <w:p w14:paraId="3BF008BC" w14:textId="77777777" w:rsidR="00091524" w:rsidRDefault="00091524" w:rsidP="00091524">
      <w:pPr>
        <w:rPr>
          <w:rFonts w:eastAsiaTheme="minorEastAsia"/>
          <w:b/>
          <w:i/>
          <w:lang w:eastAsia="zh-CN"/>
        </w:rPr>
      </w:pPr>
    </w:p>
    <w:tbl>
      <w:tblPr>
        <w:tblStyle w:val="ac"/>
        <w:tblW w:w="0" w:type="auto"/>
        <w:tblLook w:val="04A0" w:firstRow="1" w:lastRow="0" w:firstColumn="1" w:lastColumn="0" w:noHBand="0" w:noVBand="1"/>
      </w:tblPr>
      <w:tblGrid>
        <w:gridCol w:w="9307"/>
      </w:tblGrid>
      <w:tr w:rsidR="00091524" w14:paraId="5456654A" w14:textId="77777777" w:rsidTr="00D55FCB">
        <w:tc>
          <w:tcPr>
            <w:tcW w:w="9307" w:type="dxa"/>
          </w:tcPr>
          <w:p w14:paraId="028BE1A0" w14:textId="77777777" w:rsidR="00091524" w:rsidRPr="002557A4" w:rsidRDefault="00091524" w:rsidP="00D55FCB">
            <w:pPr>
              <w:rPr>
                <w:i/>
                <w:lang w:eastAsia="x-none"/>
              </w:rPr>
            </w:pPr>
            <w:r w:rsidRPr="002557A4">
              <w:rPr>
                <w:i/>
                <w:highlight w:val="green"/>
                <w:lang w:eastAsia="x-none"/>
              </w:rPr>
              <w:t>Agreement:</w:t>
            </w:r>
          </w:p>
          <w:p w14:paraId="4B5B7BFC" w14:textId="77777777" w:rsidR="00091524" w:rsidRPr="002557A4" w:rsidRDefault="00091524" w:rsidP="00D55FCB">
            <w:pPr>
              <w:rPr>
                <w:rFonts w:eastAsia="Times New Roman"/>
                <w:i/>
                <w:szCs w:val="20"/>
                <w:lang w:eastAsia="zh-CN"/>
              </w:rPr>
            </w:pPr>
            <w:r w:rsidRPr="002557A4">
              <w:rPr>
                <w:rFonts w:eastAsia="Times New Roman"/>
                <w:i/>
                <w:szCs w:val="20"/>
                <w:lang w:eastAsia="zh-CN"/>
              </w:rPr>
              <w:t xml:space="preserve">For ACK/NACK based feedback if supported for multicast, for Type-2 HARQ-ACK feedback construction for PTM scheme 1, </w:t>
            </w:r>
          </w:p>
          <w:p w14:paraId="0FB0499F" w14:textId="77777777" w:rsidR="00091524" w:rsidRPr="002557A4" w:rsidRDefault="00091524" w:rsidP="00D55FCB">
            <w:pPr>
              <w:numPr>
                <w:ilvl w:val="0"/>
                <w:numId w:val="11"/>
              </w:numPr>
              <w:autoSpaceDE/>
              <w:autoSpaceDN/>
              <w:adjustRightInd/>
              <w:snapToGrid/>
              <w:spacing w:after="0"/>
              <w:jc w:val="left"/>
              <w:rPr>
                <w:rFonts w:eastAsia="Times New Roman"/>
                <w:i/>
                <w:szCs w:val="20"/>
                <w:lang w:eastAsia="zh-CN"/>
              </w:rPr>
            </w:pPr>
            <w:r w:rsidRPr="002557A4">
              <w:rPr>
                <w:rFonts w:eastAsia="Times New Roman"/>
                <w:i/>
                <w:lang w:eastAsia="zh-CN"/>
              </w:rPr>
              <w:t xml:space="preserve">DAI for unicast and DAI for multicast are separately counted. </w:t>
            </w:r>
          </w:p>
          <w:p w14:paraId="7904FF6C" w14:textId="77777777" w:rsidR="00091524" w:rsidRPr="002557A4" w:rsidRDefault="00091524" w:rsidP="00D55FCB">
            <w:pPr>
              <w:numPr>
                <w:ilvl w:val="0"/>
                <w:numId w:val="11"/>
              </w:numPr>
              <w:autoSpaceDE/>
              <w:autoSpaceDN/>
              <w:adjustRightInd/>
              <w:snapToGrid/>
              <w:spacing w:after="0"/>
              <w:jc w:val="left"/>
              <w:rPr>
                <w:rFonts w:eastAsia="Times New Roman"/>
                <w:i/>
                <w:lang w:eastAsia="zh-CN"/>
              </w:rPr>
            </w:pPr>
            <w:r w:rsidRPr="002557A4">
              <w:rPr>
                <w:rFonts w:eastAsia="Times New Roman"/>
                <w:i/>
                <w:lang w:eastAsia="zh-CN"/>
              </w:rPr>
              <w:t xml:space="preserve">Concatenation of Type-2 HARQ-ACK codebook for unicast and multicast is supported. </w:t>
            </w:r>
          </w:p>
          <w:p w14:paraId="4FC7C7F2" w14:textId="77777777" w:rsidR="00091524" w:rsidRPr="002557A4" w:rsidRDefault="00091524" w:rsidP="00D55FCB">
            <w:pPr>
              <w:numPr>
                <w:ilvl w:val="1"/>
                <w:numId w:val="11"/>
              </w:numPr>
              <w:autoSpaceDE/>
              <w:autoSpaceDN/>
              <w:adjustRightInd/>
              <w:snapToGrid/>
              <w:spacing w:after="0"/>
              <w:jc w:val="left"/>
              <w:rPr>
                <w:rFonts w:eastAsia="Times New Roman"/>
                <w:i/>
                <w:lang w:eastAsia="zh-CN"/>
              </w:rPr>
            </w:pPr>
            <w:r w:rsidRPr="002557A4">
              <w:rPr>
                <w:rFonts w:eastAsia="Times New Roman"/>
                <w:i/>
                <w:lang w:eastAsia="zh-CN"/>
              </w:rPr>
              <w:t xml:space="preserve">FFS details on concatenating the codebooks. </w:t>
            </w:r>
          </w:p>
          <w:p w14:paraId="3E4E768A" w14:textId="77777777" w:rsidR="00091524" w:rsidRPr="002557A4" w:rsidRDefault="00091524" w:rsidP="00D55FCB">
            <w:pPr>
              <w:numPr>
                <w:ilvl w:val="0"/>
                <w:numId w:val="11"/>
              </w:numPr>
              <w:autoSpaceDE/>
              <w:autoSpaceDN/>
              <w:adjustRightInd/>
              <w:snapToGrid/>
              <w:spacing w:after="0"/>
              <w:jc w:val="left"/>
              <w:rPr>
                <w:rFonts w:eastAsia="Times New Roman"/>
                <w:i/>
                <w:lang w:eastAsia="zh-CN"/>
              </w:rPr>
            </w:pPr>
            <w:r w:rsidRPr="002557A4">
              <w:rPr>
                <w:rFonts w:eastAsia="Times New Roman"/>
                <w:i/>
                <w:lang w:eastAsia="zh-CN"/>
              </w:rPr>
              <w:t xml:space="preserve">FFS whether to support concatenating more than one Type-2 HARQ-ACK codebook for multicast. </w:t>
            </w:r>
          </w:p>
          <w:p w14:paraId="63266DFD" w14:textId="77777777" w:rsidR="00091524" w:rsidRPr="00D11E2D" w:rsidRDefault="00091524" w:rsidP="00D55FCB">
            <w:pPr>
              <w:rPr>
                <w:rFonts w:eastAsiaTheme="minorEastAsia"/>
                <w:b/>
                <w:i/>
                <w:lang w:eastAsia="zh-CN"/>
              </w:rPr>
            </w:pPr>
          </w:p>
        </w:tc>
      </w:tr>
    </w:tbl>
    <w:p w14:paraId="1178B4AF" w14:textId="77777777" w:rsidR="00091524" w:rsidRDefault="00091524" w:rsidP="00091524">
      <w:pPr>
        <w:rPr>
          <w:rFonts w:eastAsiaTheme="minorEastAsia"/>
          <w:b/>
          <w:i/>
          <w:lang w:eastAsia="zh-CN"/>
        </w:rPr>
      </w:pPr>
    </w:p>
    <w:p w14:paraId="5EB84728" w14:textId="12821EA7" w:rsidR="00091524" w:rsidRDefault="00091524" w:rsidP="00091524">
      <w:r>
        <w:rPr>
          <w:rFonts w:eastAsiaTheme="minorEastAsia"/>
          <w:lang w:eastAsia="zh-CN"/>
        </w:rPr>
        <w:t xml:space="preserve">For type-2 HARQ-ACK codebook, the HARQ-ACK bits order and HARQ-ACK codebook size are determined by DAI. In the last meeting, it has agreed that </w:t>
      </w:r>
      <w:r w:rsidRPr="00104B87">
        <w:t xml:space="preserve">DAI for multicast and unicast </w:t>
      </w:r>
      <w:r>
        <w:t xml:space="preserve">are </w:t>
      </w:r>
      <w:r w:rsidRPr="00104B87">
        <w:t>counted separately</w:t>
      </w:r>
      <w:r>
        <w:t xml:space="preserve">. Thus, the sub-codebooks are generated separately for multicast and unicast. Similar as type-1 codebook, a pre-defined </w:t>
      </w:r>
      <w:r w:rsidR="00134FDF">
        <w:t xml:space="preserve">order </w:t>
      </w:r>
      <w:r>
        <w:t>can be used for concatenating two sub-codebooks. We can have a unified rule for the order</w:t>
      </w:r>
      <w:r w:rsidR="00A454D0">
        <w:t xml:space="preserve"> of type-2</w:t>
      </w:r>
      <w:r>
        <w:t xml:space="preserve"> as type-1 codebook construction. That means sub-codebook for multicast is appended after the sub-codebook for unicast.</w:t>
      </w:r>
    </w:p>
    <w:p w14:paraId="5E8EC277" w14:textId="4CA0FB4C" w:rsidR="00091524" w:rsidRPr="00D11E2D" w:rsidRDefault="00091524" w:rsidP="00091524">
      <w:pPr>
        <w:rPr>
          <w:rFonts w:eastAsiaTheme="minorEastAsia"/>
          <w:b/>
          <w:i/>
          <w:lang w:eastAsia="zh-CN"/>
        </w:rPr>
      </w:pPr>
      <w:r w:rsidRPr="004B437D">
        <w:rPr>
          <w:rFonts w:eastAsiaTheme="minorEastAsia"/>
          <w:b/>
          <w:i/>
          <w:lang w:eastAsia="zh-CN"/>
        </w:rPr>
        <w:t xml:space="preserve">Proposal </w:t>
      </w:r>
      <w:r w:rsidR="00131395">
        <w:rPr>
          <w:rFonts w:eastAsiaTheme="minorEastAsia"/>
          <w:b/>
          <w:i/>
          <w:lang w:eastAsia="zh-CN"/>
        </w:rPr>
        <w:t>6</w:t>
      </w:r>
      <w:r w:rsidRPr="004B437D">
        <w:rPr>
          <w:rFonts w:eastAsiaTheme="minorEastAsia"/>
          <w:b/>
          <w:i/>
          <w:lang w:eastAsia="zh-CN"/>
        </w:rPr>
        <w:t xml:space="preserve">: </w:t>
      </w:r>
      <w:r>
        <w:rPr>
          <w:rFonts w:eastAsiaTheme="minorEastAsia"/>
          <w:b/>
          <w:i/>
          <w:lang w:eastAsia="zh-CN"/>
        </w:rPr>
        <w:t xml:space="preserve">For type-2 HARQ-ACK </w:t>
      </w:r>
      <w:r w:rsidR="00A454D0">
        <w:rPr>
          <w:rFonts w:eastAsiaTheme="minorEastAsia"/>
          <w:b/>
          <w:i/>
          <w:lang w:eastAsia="zh-CN"/>
        </w:rPr>
        <w:t xml:space="preserve">codebook </w:t>
      </w:r>
      <w:r>
        <w:rPr>
          <w:rFonts w:eastAsiaTheme="minorEastAsia"/>
          <w:b/>
          <w:i/>
          <w:lang w:eastAsia="zh-CN"/>
        </w:rPr>
        <w:t xml:space="preserve">construction, support </w:t>
      </w:r>
      <w:r w:rsidRPr="008B76FB">
        <w:rPr>
          <w:rFonts w:eastAsiaTheme="minorEastAsia"/>
          <w:b/>
          <w:i/>
          <w:lang w:eastAsia="zh-CN"/>
        </w:rPr>
        <w:t xml:space="preserve">that HARQ-ACK bits for </w:t>
      </w:r>
      <w:r>
        <w:rPr>
          <w:rFonts w:eastAsiaTheme="minorEastAsia"/>
          <w:b/>
          <w:i/>
          <w:lang w:eastAsia="zh-CN"/>
        </w:rPr>
        <w:t>multi</w:t>
      </w:r>
      <w:r w:rsidRPr="008B76FB">
        <w:rPr>
          <w:rFonts w:eastAsiaTheme="minorEastAsia"/>
          <w:b/>
          <w:i/>
          <w:lang w:eastAsia="zh-CN"/>
        </w:rPr>
        <w:t xml:space="preserve">cast are appended after HARQ-ACK bits for </w:t>
      </w:r>
      <w:r>
        <w:rPr>
          <w:rFonts w:eastAsiaTheme="minorEastAsia"/>
          <w:b/>
          <w:i/>
          <w:lang w:eastAsia="zh-CN"/>
        </w:rPr>
        <w:t>un</w:t>
      </w:r>
      <w:r w:rsidRPr="008B76FB">
        <w:rPr>
          <w:rFonts w:eastAsiaTheme="minorEastAsia"/>
          <w:b/>
          <w:i/>
          <w:lang w:eastAsia="zh-CN"/>
        </w:rPr>
        <w:t>icast.</w:t>
      </w:r>
    </w:p>
    <w:p w14:paraId="501D73C3" w14:textId="77777777" w:rsidR="00426D22" w:rsidRPr="00D11E2D" w:rsidRDefault="00426D22" w:rsidP="00D11E2D">
      <w:pPr>
        <w:rPr>
          <w:rFonts w:eastAsia="MS Mincho"/>
        </w:rPr>
      </w:pPr>
    </w:p>
    <w:p w14:paraId="7D3A87A0" w14:textId="494136A3" w:rsidR="00F17CD7" w:rsidRPr="00D11E2D" w:rsidRDefault="00F17CD7" w:rsidP="007363D1">
      <w:pPr>
        <w:pStyle w:val="af3"/>
        <w:numPr>
          <w:ilvl w:val="0"/>
          <w:numId w:val="9"/>
        </w:numPr>
        <w:rPr>
          <w:rFonts w:eastAsia="MS Mincho"/>
        </w:rPr>
      </w:pPr>
      <w:r>
        <w:rPr>
          <w:rFonts w:eastAsiaTheme="minorEastAsia" w:hint="eastAsia"/>
          <w:lang w:eastAsia="zh-CN"/>
        </w:rPr>
        <w:t>NACK-only feedback</w:t>
      </w:r>
    </w:p>
    <w:tbl>
      <w:tblPr>
        <w:tblStyle w:val="ac"/>
        <w:tblW w:w="0" w:type="auto"/>
        <w:tblLook w:val="04A0" w:firstRow="1" w:lastRow="0" w:firstColumn="1" w:lastColumn="0" w:noHBand="0" w:noVBand="1"/>
      </w:tblPr>
      <w:tblGrid>
        <w:gridCol w:w="9307"/>
      </w:tblGrid>
      <w:tr w:rsidR="00F17CD7" w14:paraId="085BE1A3" w14:textId="77777777" w:rsidTr="00F17CD7">
        <w:tc>
          <w:tcPr>
            <w:tcW w:w="9307" w:type="dxa"/>
          </w:tcPr>
          <w:p w14:paraId="47EBEDA6" w14:textId="77777777" w:rsidR="00F17CD7" w:rsidRPr="00B7121A" w:rsidRDefault="00F17CD7" w:rsidP="00F17CD7">
            <w:pPr>
              <w:rPr>
                <w:i/>
                <w:lang w:eastAsia="x-none"/>
              </w:rPr>
            </w:pPr>
            <w:r w:rsidRPr="00B7121A">
              <w:rPr>
                <w:i/>
                <w:highlight w:val="green"/>
                <w:lang w:eastAsia="x-none"/>
              </w:rPr>
              <w:t>Agreement:</w:t>
            </w:r>
          </w:p>
          <w:p w14:paraId="4108E56D" w14:textId="77777777" w:rsidR="00F17CD7" w:rsidRPr="00B7121A" w:rsidRDefault="00F17CD7" w:rsidP="00F17CD7">
            <w:pPr>
              <w:rPr>
                <w:i/>
                <w:szCs w:val="20"/>
                <w:lang w:eastAsia="zh-CN"/>
              </w:rPr>
            </w:pPr>
            <w:r w:rsidRPr="00B7121A">
              <w:rPr>
                <w:i/>
                <w:szCs w:val="20"/>
                <w:lang w:eastAsia="zh-CN"/>
              </w:rPr>
              <w:t>For RRC_CONNECTED UEs receiving multicast, support the following:</w:t>
            </w:r>
          </w:p>
          <w:p w14:paraId="0D566490" w14:textId="77777777" w:rsidR="00F17CD7" w:rsidRPr="00B7121A" w:rsidRDefault="00F17CD7" w:rsidP="00F17CD7">
            <w:pPr>
              <w:pStyle w:val="af3"/>
              <w:numPr>
                <w:ilvl w:val="0"/>
                <w:numId w:val="4"/>
              </w:numPr>
              <w:spacing w:after="0"/>
              <w:rPr>
                <w:rFonts w:eastAsia="Times New Roman"/>
                <w:i/>
                <w:lang w:eastAsia="zh-CN"/>
              </w:rPr>
            </w:pPr>
            <w:r w:rsidRPr="00B7121A">
              <w:rPr>
                <w:rFonts w:eastAsia="Times New Roman"/>
                <w:i/>
                <w:lang w:eastAsia="zh-CN"/>
              </w:rPr>
              <w:t xml:space="preserve">ACK/NACK based HARQ-ACK feedback for multicast, </w:t>
            </w:r>
          </w:p>
          <w:p w14:paraId="465C933F" w14:textId="77777777" w:rsidR="00F17CD7" w:rsidRPr="00B7121A" w:rsidRDefault="00F17CD7" w:rsidP="00F17CD7">
            <w:pPr>
              <w:pStyle w:val="af3"/>
              <w:numPr>
                <w:ilvl w:val="1"/>
                <w:numId w:val="4"/>
              </w:numPr>
              <w:spacing w:after="0"/>
              <w:rPr>
                <w:rFonts w:eastAsia="Times New Roman"/>
                <w:i/>
                <w:lang w:eastAsia="zh-CN"/>
              </w:rPr>
            </w:pPr>
            <w:r w:rsidRPr="00B7121A">
              <w:rPr>
                <w:i/>
                <w:lang w:eastAsia="zh-CN"/>
              </w:rPr>
              <w:t xml:space="preserve">It is up to network to configure orthogonal PUCCH resources among UEs within the same group. </w:t>
            </w:r>
          </w:p>
          <w:p w14:paraId="6889B4CC" w14:textId="77777777" w:rsidR="00F17CD7" w:rsidRPr="00B7121A" w:rsidRDefault="00F17CD7" w:rsidP="00F17CD7">
            <w:pPr>
              <w:pStyle w:val="af3"/>
              <w:numPr>
                <w:ilvl w:val="0"/>
                <w:numId w:val="4"/>
              </w:numPr>
              <w:spacing w:after="0"/>
              <w:textAlignment w:val="auto"/>
              <w:rPr>
                <w:i/>
                <w:lang w:eastAsia="zh-CN"/>
              </w:rPr>
            </w:pPr>
            <w:r w:rsidRPr="00B7121A">
              <w:rPr>
                <w:i/>
                <w:lang w:eastAsia="zh-CN"/>
              </w:rPr>
              <w:t xml:space="preserve">FFS: NACK-only based HARQ-ACK feedback for multicast, </w:t>
            </w:r>
          </w:p>
          <w:p w14:paraId="05E9D8F2" w14:textId="77777777" w:rsidR="00F17CD7" w:rsidRPr="00B7121A" w:rsidRDefault="00F17CD7" w:rsidP="00F17CD7">
            <w:pPr>
              <w:pStyle w:val="af3"/>
              <w:numPr>
                <w:ilvl w:val="1"/>
                <w:numId w:val="4"/>
              </w:numPr>
              <w:spacing w:after="0"/>
              <w:textAlignment w:val="auto"/>
              <w:rPr>
                <w:i/>
                <w:lang w:eastAsia="zh-CN"/>
              </w:rPr>
            </w:pPr>
            <w:r w:rsidRPr="00B7121A">
              <w:rPr>
                <w:rFonts w:hint="eastAsia"/>
                <w:i/>
                <w:lang w:eastAsia="zh-CN"/>
              </w:rPr>
              <w:t>I</w:t>
            </w:r>
            <w:r w:rsidRPr="00B7121A">
              <w:rPr>
                <w:i/>
                <w:lang w:eastAsia="zh-CN"/>
              </w:rPr>
              <w:t xml:space="preserve">t is up to network to configure the PUCCH resources and the PUCCH resources can be shared among UEs within the same group. </w:t>
            </w:r>
          </w:p>
          <w:p w14:paraId="3B88C0DE" w14:textId="17C41FA2" w:rsidR="00F17CD7" w:rsidRPr="00D11E2D" w:rsidRDefault="00F17CD7" w:rsidP="00D11E2D">
            <w:pPr>
              <w:pStyle w:val="af3"/>
              <w:numPr>
                <w:ilvl w:val="0"/>
                <w:numId w:val="4"/>
              </w:numPr>
              <w:spacing w:after="0"/>
              <w:rPr>
                <w:rFonts w:eastAsia="Times New Roman"/>
                <w:i/>
                <w:lang w:eastAsia="zh-CN"/>
              </w:rPr>
            </w:pPr>
            <w:r w:rsidRPr="00B7121A">
              <w:rPr>
                <w:rFonts w:eastAsia="Times New Roman"/>
                <w:i/>
                <w:lang w:eastAsia="zh-CN"/>
              </w:rPr>
              <w:t xml:space="preserve">FFS details. </w:t>
            </w:r>
          </w:p>
        </w:tc>
      </w:tr>
    </w:tbl>
    <w:p w14:paraId="76A76563" w14:textId="77777777" w:rsidR="00F17CD7" w:rsidRDefault="00F17CD7" w:rsidP="00D11E2D">
      <w:pPr>
        <w:rPr>
          <w:rFonts w:eastAsia="MS Mincho"/>
        </w:rPr>
      </w:pPr>
    </w:p>
    <w:p w14:paraId="6A7DD699" w14:textId="30D94800" w:rsidR="0030183E" w:rsidRDefault="00546D9C" w:rsidP="00D11E2D">
      <w:pPr>
        <w:rPr>
          <w:rFonts w:eastAsiaTheme="minorEastAsia"/>
          <w:lang w:eastAsia="zh-CN"/>
        </w:rPr>
      </w:pPr>
      <w:r>
        <w:rPr>
          <w:rFonts w:eastAsiaTheme="minorEastAsia" w:hint="eastAsia"/>
          <w:lang w:eastAsia="zh-CN"/>
        </w:rPr>
        <w:t>For NACK-only based HARQ-ACK feedback for multicast</w:t>
      </w:r>
      <w:r>
        <w:rPr>
          <w:rFonts w:eastAsiaTheme="minorEastAsia"/>
          <w:lang w:eastAsia="zh-CN"/>
        </w:rPr>
        <w:t xml:space="preserve">, the network may retransmit the PDSCH if at least one UE feedback NACK by a common PUCCH. </w:t>
      </w:r>
      <w:r w:rsidR="00134FDF">
        <w:rPr>
          <w:rFonts w:eastAsiaTheme="minorEastAsia"/>
          <w:lang w:eastAsia="zh-CN"/>
        </w:rPr>
        <w:t xml:space="preserve">For ACK/NACK based feedback, if </w:t>
      </w:r>
      <w:r w:rsidR="00134FDF" w:rsidRPr="0030183E">
        <w:rPr>
          <w:rFonts w:eastAsiaTheme="minorEastAsia"/>
          <w:lang w:eastAsia="zh-CN"/>
        </w:rPr>
        <w:t xml:space="preserve">the number of </w:t>
      </w:r>
      <w:r w:rsidR="00134FDF">
        <w:rPr>
          <w:rFonts w:eastAsiaTheme="minorEastAsia"/>
          <w:lang w:eastAsia="zh-CN"/>
        </w:rPr>
        <w:t>UEs</w:t>
      </w:r>
      <w:r w:rsidR="00134FDF" w:rsidRPr="0030183E">
        <w:rPr>
          <w:rFonts w:eastAsiaTheme="minorEastAsia"/>
          <w:lang w:eastAsia="zh-CN"/>
        </w:rPr>
        <w:t xml:space="preserve"> in the group is relatively large</w:t>
      </w:r>
      <w:r w:rsidR="00134FDF">
        <w:rPr>
          <w:rFonts w:eastAsiaTheme="minorEastAsia"/>
          <w:lang w:eastAsia="zh-CN"/>
        </w:rPr>
        <w:t>, i</w:t>
      </w:r>
      <w:r w:rsidR="0030183E">
        <w:rPr>
          <w:rFonts w:eastAsiaTheme="minorEastAsia"/>
          <w:lang w:eastAsia="zh-CN"/>
        </w:rPr>
        <w:t>t is difficult</w:t>
      </w:r>
      <w:r w:rsidR="00B614D1">
        <w:rPr>
          <w:rFonts w:eastAsiaTheme="minorEastAsia"/>
          <w:lang w:eastAsia="zh-CN"/>
        </w:rPr>
        <w:t xml:space="preserve"> for</w:t>
      </w:r>
      <w:r w:rsidR="00134FDF">
        <w:rPr>
          <w:rFonts w:eastAsiaTheme="minorEastAsia"/>
          <w:lang w:eastAsia="zh-CN"/>
        </w:rPr>
        <w:t xml:space="preserve"> network</w:t>
      </w:r>
      <w:r w:rsidR="0030183E">
        <w:rPr>
          <w:rFonts w:eastAsiaTheme="minorEastAsia"/>
          <w:lang w:eastAsia="zh-CN"/>
        </w:rPr>
        <w:t xml:space="preserve"> to configure </w:t>
      </w:r>
      <w:r w:rsidR="0030183E" w:rsidRPr="0030183E">
        <w:rPr>
          <w:rFonts w:eastAsiaTheme="minorEastAsia"/>
          <w:lang w:eastAsia="zh-CN"/>
        </w:rPr>
        <w:t>orthogonal PUCCH resources among UEs</w:t>
      </w:r>
      <w:r w:rsidR="0030183E">
        <w:rPr>
          <w:rFonts w:eastAsiaTheme="minorEastAsia"/>
          <w:lang w:eastAsia="zh-CN"/>
        </w:rPr>
        <w:t xml:space="preserve">. NACK-only based HARQ-ACK feedback can be used as a </w:t>
      </w:r>
      <w:r w:rsidR="0030183E" w:rsidRPr="0030183E">
        <w:rPr>
          <w:rFonts w:eastAsiaTheme="minorEastAsia"/>
          <w:lang w:eastAsia="zh-CN"/>
        </w:rPr>
        <w:t>complement</w:t>
      </w:r>
      <w:r w:rsidR="0030183E">
        <w:rPr>
          <w:rFonts w:eastAsiaTheme="minorEastAsia"/>
          <w:lang w:eastAsia="zh-CN"/>
        </w:rPr>
        <w:t xml:space="preserve"> for the case that a lot of UEs </w:t>
      </w:r>
      <w:r w:rsidR="005B315C">
        <w:rPr>
          <w:rFonts w:eastAsiaTheme="minorEastAsia"/>
          <w:lang w:eastAsia="zh-CN"/>
        </w:rPr>
        <w:t xml:space="preserve">are </w:t>
      </w:r>
      <w:r w:rsidR="0030183E">
        <w:rPr>
          <w:rFonts w:eastAsiaTheme="minorEastAsia"/>
          <w:lang w:eastAsia="zh-CN"/>
        </w:rPr>
        <w:t xml:space="preserve">in the group. </w:t>
      </w:r>
      <w:r w:rsidR="00A454D0">
        <w:rPr>
          <w:rFonts w:eastAsiaTheme="minorEastAsia"/>
          <w:lang w:eastAsia="zh-CN"/>
        </w:rPr>
        <w:t>In addition, f</w:t>
      </w:r>
      <w:r w:rsidR="0030183E" w:rsidRPr="0030183E">
        <w:rPr>
          <w:rFonts w:eastAsiaTheme="minorEastAsia"/>
          <w:lang w:eastAsia="zh-CN"/>
        </w:rPr>
        <w:t xml:space="preserve">rom the perspective of </w:t>
      </w:r>
      <w:r w:rsidR="0030183E">
        <w:rPr>
          <w:rFonts w:eastAsiaTheme="minorEastAsia"/>
          <w:lang w:eastAsia="zh-CN"/>
        </w:rPr>
        <w:t>power</w:t>
      </w:r>
      <w:r w:rsidR="0030183E" w:rsidRPr="0030183E">
        <w:rPr>
          <w:rFonts w:eastAsiaTheme="minorEastAsia"/>
          <w:lang w:eastAsia="zh-CN"/>
        </w:rPr>
        <w:t xml:space="preserve"> saving</w:t>
      </w:r>
      <w:r w:rsidR="0030183E">
        <w:rPr>
          <w:rFonts w:eastAsiaTheme="minorEastAsia"/>
          <w:lang w:eastAsia="zh-CN"/>
        </w:rPr>
        <w:t xml:space="preserve">, NACK-only based feedback is suitable for UE because that UE will feedback nothing </w:t>
      </w:r>
      <w:r w:rsidR="00134FDF">
        <w:rPr>
          <w:rFonts w:eastAsiaTheme="minorEastAsia"/>
          <w:lang w:eastAsia="zh-CN"/>
        </w:rPr>
        <w:t>when</w:t>
      </w:r>
      <w:r w:rsidR="0030183E">
        <w:rPr>
          <w:rFonts w:eastAsiaTheme="minorEastAsia"/>
          <w:lang w:eastAsia="zh-CN"/>
        </w:rPr>
        <w:t xml:space="preserve"> </w:t>
      </w:r>
      <w:r w:rsidR="00134FDF">
        <w:rPr>
          <w:rFonts w:eastAsiaTheme="minorEastAsia"/>
          <w:lang w:eastAsia="zh-CN"/>
        </w:rPr>
        <w:t xml:space="preserve">the UE </w:t>
      </w:r>
      <w:r w:rsidR="0030183E">
        <w:rPr>
          <w:rFonts w:eastAsiaTheme="minorEastAsia"/>
          <w:lang w:eastAsia="zh-CN"/>
        </w:rPr>
        <w:t>decod</w:t>
      </w:r>
      <w:r w:rsidR="00134FDF">
        <w:rPr>
          <w:rFonts w:eastAsiaTheme="minorEastAsia"/>
          <w:lang w:eastAsia="zh-CN"/>
        </w:rPr>
        <w:t>e</w:t>
      </w:r>
      <w:r w:rsidR="005B315C">
        <w:rPr>
          <w:rFonts w:eastAsiaTheme="minorEastAsia"/>
          <w:lang w:eastAsia="zh-CN"/>
        </w:rPr>
        <w:t>s</w:t>
      </w:r>
      <w:r w:rsidR="0030183E">
        <w:rPr>
          <w:rFonts w:eastAsiaTheme="minorEastAsia"/>
          <w:lang w:eastAsia="zh-CN"/>
        </w:rPr>
        <w:t xml:space="preserve"> </w:t>
      </w:r>
      <w:r w:rsidR="00A454D0">
        <w:rPr>
          <w:rFonts w:eastAsiaTheme="minorEastAsia"/>
          <w:lang w:eastAsia="zh-CN"/>
        </w:rPr>
        <w:t xml:space="preserve">MBS PDSCH </w:t>
      </w:r>
      <w:r w:rsidR="0030183E" w:rsidRPr="0030183E">
        <w:rPr>
          <w:rFonts w:eastAsiaTheme="minorEastAsia"/>
          <w:lang w:eastAsia="zh-CN"/>
        </w:rPr>
        <w:t>successfully</w:t>
      </w:r>
      <w:r w:rsidR="0030183E">
        <w:rPr>
          <w:rFonts w:eastAsiaTheme="minorEastAsia"/>
          <w:lang w:eastAsia="zh-CN"/>
        </w:rPr>
        <w:t xml:space="preserve">. </w:t>
      </w:r>
    </w:p>
    <w:p w14:paraId="5C838F20" w14:textId="5C1EBE52" w:rsidR="0030183E" w:rsidRDefault="00B614D1" w:rsidP="00D11E2D">
      <w:pPr>
        <w:rPr>
          <w:rFonts w:eastAsiaTheme="minorEastAsia"/>
          <w:lang w:eastAsia="zh-CN"/>
        </w:rPr>
      </w:pPr>
      <w:r w:rsidRPr="00F115DC">
        <w:rPr>
          <w:rFonts w:eastAsiaTheme="minorEastAsia"/>
          <w:lang w:eastAsia="zh-CN"/>
        </w:rPr>
        <w:t>If</w:t>
      </w:r>
      <w:r w:rsidR="00F115DC" w:rsidRPr="00F115DC">
        <w:rPr>
          <w:rFonts w:eastAsiaTheme="minorEastAsia"/>
          <w:lang w:eastAsia="zh-CN"/>
        </w:rPr>
        <w:t xml:space="preserve"> </w:t>
      </w:r>
      <w:r w:rsidR="0030183E" w:rsidRPr="00F115DC">
        <w:rPr>
          <w:rFonts w:eastAsiaTheme="minorEastAsia"/>
          <w:lang w:eastAsia="zh-CN"/>
        </w:rPr>
        <w:t>NACK-only based</w:t>
      </w:r>
      <w:r w:rsidR="00F115DC" w:rsidRPr="00F115DC">
        <w:rPr>
          <w:rFonts w:eastAsiaTheme="minorEastAsia"/>
          <w:lang w:eastAsia="zh-CN"/>
        </w:rPr>
        <w:t xml:space="preserve"> HARQ feedback is supported</w:t>
      </w:r>
      <w:r w:rsidR="0030183E" w:rsidRPr="00F115DC">
        <w:rPr>
          <w:rFonts w:eastAsiaTheme="minorEastAsia"/>
          <w:lang w:eastAsia="zh-CN"/>
        </w:rPr>
        <w:t xml:space="preserve">, </w:t>
      </w:r>
      <w:r w:rsidR="002557A4">
        <w:rPr>
          <w:rFonts w:eastAsiaTheme="minorEastAsia"/>
          <w:lang w:eastAsia="zh-CN"/>
        </w:rPr>
        <w:t xml:space="preserve">the next question is which PUCCH format can be used for </w:t>
      </w:r>
      <w:r w:rsidR="00565CF6">
        <w:rPr>
          <w:rFonts w:eastAsiaTheme="minorEastAsia"/>
          <w:lang w:eastAsia="zh-CN"/>
        </w:rPr>
        <w:t xml:space="preserve">NACK-only feedback. In Rel-16, NACK-only feedback has been supported in V2X. PSFCH with the same structure as PUCCH format 0 is used to convey NACK information.  Thus, in our understanding, </w:t>
      </w:r>
      <w:r w:rsidR="0030183E" w:rsidRPr="00F115DC">
        <w:rPr>
          <w:rFonts w:eastAsiaTheme="minorEastAsia"/>
          <w:lang w:eastAsia="zh-CN"/>
        </w:rPr>
        <w:t xml:space="preserve">at least PUCCH format 0 can be considered as a starting point for </w:t>
      </w:r>
      <w:r w:rsidR="007363D1" w:rsidRPr="00F115DC">
        <w:rPr>
          <w:rFonts w:eastAsiaTheme="minorEastAsia"/>
          <w:lang w:eastAsia="zh-CN"/>
        </w:rPr>
        <w:t>study</w:t>
      </w:r>
      <w:r w:rsidR="00565CF6">
        <w:rPr>
          <w:rFonts w:eastAsiaTheme="minorEastAsia"/>
          <w:lang w:eastAsia="zh-CN"/>
        </w:rPr>
        <w:t xml:space="preserve"> in MBS</w:t>
      </w:r>
      <w:r w:rsidR="007363D1" w:rsidRPr="00F115DC">
        <w:rPr>
          <w:rFonts w:eastAsiaTheme="minorEastAsia"/>
          <w:lang w:eastAsia="zh-CN"/>
        </w:rPr>
        <w:t>.</w:t>
      </w:r>
      <w:r w:rsidR="007363D1">
        <w:rPr>
          <w:rFonts w:eastAsiaTheme="minorEastAsia"/>
          <w:lang w:eastAsia="zh-CN"/>
        </w:rPr>
        <w:t xml:space="preserve"> </w:t>
      </w:r>
    </w:p>
    <w:p w14:paraId="739D24A2" w14:textId="6BEC7F20" w:rsidR="00B41C8E" w:rsidRPr="00D11E2D" w:rsidRDefault="00B41C8E" w:rsidP="00D11E2D">
      <w:pPr>
        <w:rPr>
          <w:rFonts w:eastAsiaTheme="minorEastAsia"/>
          <w:b/>
          <w:i/>
          <w:lang w:eastAsia="zh-CN"/>
        </w:rPr>
      </w:pPr>
      <w:r w:rsidRPr="00D11E2D">
        <w:rPr>
          <w:rFonts w:eastAsiaTheme="minorEastAsia"/>
          <w:b/>
          <w:i/>
          <w:lang w:eastAsia="zh-CN"/>
        </w:rPr>
        <w:t xml:space="preserve">Proposal </w:t>
      </w:r>
      <w:r w:rsidR="00131395">
        <w:rPr>
          <w:rFonts w:eastAsiaTheme="minorEastAsia"/>
          <w:b/>
          <w:i/>
          <w:lang w:eastAsia="zh-CN"/>
        </w:rPr>
        <w:t>7</w:t>
      </w:r>
      <w:r w:rsidRPr="00D11E2D">
        <w:rPr>
          <w:rFonts w:eastAsiaTheme="minorEastAsia"/>
          <w:b/>
          <w:i/>
          <w:lang w:eastAsia="zh-CN"/>
        </w:rPr>
        <w:t xml:space="preserve">: </w:t>
      </w:r>
      <w:r w:rsidR="00A454D0" w:rsidRPr="00A454D0">
        <w:rPr>
          <w:rFonts w:eastAsiaTheme="minorEastAsia"/>
          <w:b/>
          <w:i/>
          <w:lang w:eastAsia="zh-CN"/>
        </w:rPr>
        <w:t>For RRC_CONNECTED UEs receiving multicast</w:t>
      </w:r>
      <w:r w:rsidR="00015BE9">
        <w:rPr>
          <w:rFonts w:eastAsiaTheme="minorEastAsia" w:hint="eastAsia"/>
          <w:b/>
          <w:i/>
          <w:lang w:eastAsia="zh-CN"/>
        </w:rPr>
        <w:t>,</w:t>
      </w:r>
      <w:r w:rsidR="00A454D0" w:rsidRPr="00A454D0">
        <w:rPr>
          <w:rFonts w:eastAsiaTheme="minorEastAsia"/>
          <w:b/>
          <w:i/>
          <w:lang w:eastAsia="zh-CN"/>
        </w:rPr>
        <w:t xml:space="preserve"> </w:t>
      </w:r>
      <w:r w:rsidR="00A454D0">
        <w:rPr>
          <w:rFonts w:eastAsiaTheme="minorEastAsia"/>
          <w:b/>
          <w:i/>
          <w:lang w:eastAsia="zh-CN"/>
        </w:rPr>
        <w:t>s</w:t>
      </w:r>
      <w:r w:rsidR="00D11E2D" w:rsidRPr="00D11E2D">
        <w:rPr>
          <w:rFonts w:eastAsiaTheme="minorEastAsia"/>
          <w:b/>
          <w:i/>
          <w:lang w:eastAsia="zh-CN"/>
        </w:rPr>
        <w:t xml:space="preserve">upport </w:t>
      </w:r>
      <w:r w:rsidRPr="00D11E2D">
        <w:rPr>
          <w:rFonts w:eastAsiaTheme="minorEastAsia"/>
          <w:b/>
          <w:i/>
          <w:lang w:eastAsia="zh-CN"/>
        </w:rPr>
        <w:t>NACK-only based HARQ-ACK feedback</w:t>
      </w:r>
      <w:r w:rsidR="00206FA5" w:rsidRPr="00D11E2D">
        <w:rPr>
          <w:rFonts w:eastAsiaTheme="minorEastAsia"/>
          <w:b/>
          <w:i/>
          <w:lang w:eastAsia="zh-CN"/>
        </w:rPr>
        <w:t>.</w:t>
      </w:r>
    </w:p>
    <w:p w14:paraId="5174B8D2" w14:textId="5467BFEC" w:rsidR="00206FA5" w:rsidRPr="00D11E2D" w:rsidRDefault="00206FA5" w:rsidP="00D11E2D">
      <w:pPr>
        <w:rPr>
          <w:rFonts w:eastAsiaTheme="minorEastAsia"/>
          <w:b/>
          <w:i/>
          <w:lang w:eastAsia="zh-CN"/>
        </w:rPr>
      </w:pPr>
      <w:r w:rsidRPr="00D11E2D">
        <w:rPr>
          <w:rFonts w:eastAsiaTheme="minorEastAsia"/>
          <w:b/>
          <w:i/>
          <w:lang w:eastAsia="zh-CN"/>
        </w:rPr>
        <w:t xml:space="preserve">Proposal </w:t>
      </w:r>
      <w:r w:rsidR="00131395">
        <w:rPr>
          <w:rFonts w:eastAsiaTheme="minorEastAsia"/>
          <w:b/>
          <w:i/>
          <w:lang w:eastAsia="zh-CN"/>
        </w:rPr>
        <w:t>8</w:t>
      </w:r>
      <w:r w:rsidRPr="00D11E2D">
        <w:rPr>
          <w:rFonts w:eastAsiaTheme="minorEastAsia"/>
          <w:b/>
          <w:i/>
          <w:lang w:eastAsia="zh-CN"/>
        </w:rPr>
        <w:t xml:space="preserve">: </w:t>
      </w:r>
      <w:r w:rsidR="000A0FE4">
        <w:rPr>
          <w:rFonts w:eastAsiaTheme="minorEastAsia"/>
          <w:b/>
          <w:i/>
          <w:lang w:eastAsia="zh-CN"/>
        </w:rPr>
        <w:t xml:space="preserve">At least </w:t>
      </w:r>
      <w:r w:rsidRPr="00D11E2D">
        <w:rPr>
          <w:rFonts w:eastAsiaTheme="minorEastAsia"/>
          <w:b/>
          <w:i/>
          <w:lang w:eastAsia="zh-CN"/>
        </w:rPr>
        <w:t xml:space="preserve">PUCCH format 0 </w:t>
      </w:r>
      <w:r w:rsidR="00A454D0">
        <w:rPr>
          <w:rFonts w:eastAsiaTheme="minorEastAsia"/>
          <w:b/>
          <w:i/>
          <w:lang w:eastAsia="zh-CN"/>
        </w:rPr>
        <w:t>is</w:t>
      </w:r>
      <w:r w:rsidR="000A0FE4">
        <w:rPr>
          <w:rFonts w:eastAsiaTheme="minorEastAsia"/>
          <w:b/>
          <w:i/>
          <w:lang w:eastAsia="zh-CN"/>
        </w:rPr>
        <w:t xml:space="preserve"> supported </w:t>
      </w:r>
      <w:r w:rsidRPr="00D11E2D">
        <w:rPr>
          <w:rFonts w:eastAsiaTheme="minorEastAsia"/>
          <w:b/>
          <w:i/>
          <w:lang w:eastAsia="zh-CN"/>
        </w:rPr>
        <w:t>for NACK-only based HARQ-ACK feedback.</w:t>
      </w:r>
    </w:p>
    <w:p w14:paraId="16A9CA26" w14:textId="77777777" w:rsidR="00091524" w:rsidRPr="00B954E6" w:rsidRDefault="00091524" w:rsidP="00091524">
      <w:pPr>
        <w:rPr>
          <w:iCs/>
          <w:sz w:val="20"/>
          <w:szCs w:val="20"/>
          <w:lang w:eastAsia="zh-CN"/>
        </w:rPr>
      </w:pPr>
    </w:p>
    <w:p w14:paraId="0ABCD5F8" w14:textId="77777777" w:rsidR="00091524" w:rsidRPr="00D11E2D" w:rsidRDefault="00091524" w:rsidP="00091524">
      <w:pPr>
        <w:pStyle w:val="af3"/>
        <w:numPr>
          <w:ilvl w:val="0"/>
          <w:numId w:val="9"/>
        </w:numPr>
        <w:rPr>
          <w:rFonts w:eastAsia="MS Mincho"/>
        </w:rPr>
      </w:pPr>
      <w:r>
        <w:rPr>
          <w:rFonts w:eastAsiaTheme="minorEastAsia"/>
          <w:lang w:eastAsia="zh-CN"/>
        </w:rPr>
        <w:t>enabling/disabling HARQ-ACK feedback</w:t>
      </w:r>
    </w:p>
    <w:tbl>
      <w:tblPr>
        <w:tblStyle w:val="ac"/>
        <w:tblW w:w="0" w:type="auto"/>
        <w:tblLook w:val="04A0" w:firstRow="1" w:lastRow="0" w:firstColumn="1" w:lastColumn="0" w:noHBand="0" w:noVBand="1"/>
      </w:tblPr>
      <w:tblGrid>
        <w:gridCol w:w="9307"/>
      </w:tblGrid>
      <w:tr w:rsidR="00091524" w14:paraId="1CCCBAF2" w14:textId="77777777" w:rsidTr="00D55FCB">
        <w:tc>
          <w:tcPr>
            <w:tcW w:w="9307" w:type="dxa"/>
          </w:tcPr>
          <w:p w14:paraId="09694D7C" w14:textId="77777777" w:rsidR="00091524" w:rsidRPr="00E46ECC" w:rsidRDefault="00091524" w:rsidP="00D55FCB">
            <w:pPr>
              <w:rPr>
                <w:i/>
                <w:szCs w:val="20"/>
                <w:lang w:eastAsia="zh-CN"/>
              </w:rPr>
            </w:pPr>
            <w:bookmarkStart w:id="4" w:name="_Hlk63422390"/>
            <w:r w:rsidRPr="00E46ECC">
              <w:rPr>
                <w:i/>
                <w:szCs w:val="20"/>
                <w:highlight w:val="green"/>
                <w:lang w:eastAsia="zh-CN"/>
              </w:rPr>
              <w:t>Agreement:</w:t>
            </w:r>
          </w:p>
          <w:p w14:paraId="27CE3EFA" w14:textId="77777777" w:rsidR="00091524" w:rsidRPr="00E46ECC" w:rsidRDefault="00091524" w:rsidP="00D55FCB">
            <w:pPr>
              <w:rPr>
                <w:i/>
                <w:szCs w:val="20"/>
                <w:lang w:eastAsia="zh-CN"/>
              </w:rPr>
            </w:pPr>
            <w:bookmarkStart w:id="5" w:name="_Hlk63422353"/>
            <w:r w:rsidRPr="00E46ECC">
              <w:rPr>
                <w:i/>
                <w:szCs w:val="20"/>
                <w:lang w:eastAsia="zh-CN"/>
              </w:rPr>
              <w:t xml:space="preserve">For enabling/disabling HARQ-ACK feedback for RRC_CONNECTED UE receiving multicast, </w:t>
            </w:r>
          </w:p>
          <w:p w14:paraId="2E52C7C0" w14:textId="77777777" w:rsidR="00091524" w:rsidRPr="00E46ECC" w:rsidRDefault="00091524" w:rsidP="00D55FCB">
            <w:pPr>
              <w:numPr>
                <w:ilvl w:val="0"/>
                <w:numId w:val="5"/>
              </w:numPr>
              <w:overflowPunct w:val="0"/>
              <w:adjustRightInd/>
              <w:spacing w:after="0"/>
              <w:contextualSpacing/>
              <w:rPr>
                <w:i/>
                <w:szCs w:val="20"/>
                <w:lang w:eastAsia="zh-CN"/>
              </w:rPr>
            </w:pPr>
            <w:r w:rsidRPr="00E46ECC">
              <w:rPr>
                <w:i/>
                <w:szCs w:val="20"/>
                <w:lang w:eastAsia="zh-CN"/>
              </w:rPr>
              <w:t>Option 3: RRC signalling configures the enabling/ disabling function of DCI indicating the enabling /disabling HARQ-ACK feedback.</w:t>
            </w:r>
          </w:p>
          <w:p w14:paraId="38C5DCCE" w14:textId="77777777" w:rsidR="00091524" w:rsidRPr="00E46ECC" w:rsidRDefault="00091524" w:rsidP="00D55FCB">
            <w:pPr>
              <w:numPr>
                <w:ilvl w:val="1"/>
                <w:numId w:val="10"/>
              </w:numPr>
              <w:overflowPunct w:val="0"/>
              <w:adjustRightInd/>
              <w:spacing w:after="0"/>
              <w:contextualSpacing/>
              <w:rPr>
                <w:i/>
                <w:szCs w:val="20"/>
                <w:lang w:eastAsia="zh-CN"/>
              </w:rPr>
            </w:pPr>
            <w:r w:rsidRPr="00E46ECC">
              <w:rPr>
                <w:i/>
                <w:szCs w:val="20"/>
                <w:lang w:eastAsia="zh-CN"/>
              </w:rPr>
              <w:t xml:space="preserve">If RRC signalling configures the function, DCI indicates (explicitly or implicitly) whether HARQ-ACK feedback is enabled/disabled </w:t>
            </w:r>
          </w:p>
          <w:p w14:paraId="19B48C53" w14:textId="77777777" w:rsidR="00091524" w:rsidRPr="00E46ECC" w:rsidRDefault="00091524" w:rsidP="00D55FCB">
            <w:pPr>
              <w:numPr>
                <w:ilvl w:val="2"/>
                <w:numId w:val="10"/>
              </w:numPr>
              <w:overflowPunct w:val="0"/>
              <w:adjustRightInd/>
              <w:spacing w:after="0"/>
              <w:contextualSpacing/>
              <w:rPr>
                <w:i/>
                <w:szCs w:val="20"/>
                <w:lang w:eastAsia="zh-CN"/>
              </w:rPr>
            </w:pPr>
            <w:r w:rsidRPr="00E46ECC">
              <w:rPr>
                <w:i/>
                <w:szCs w:val="20"/>
                <w:lang w:eastAsia="zh-CN"/>
              </w:rPr>
              <w:t xml:space="preserve">FFS details on RRC signalling and DCI indicating. </w:t>
            </w:r>
          </w:p>
          <w:p w14:paraId="3E781C8D" w14:textId="77777777" w:rsidR="00091524" w:rsidRPr="00E46ECC" w:rsidRDefault="00091524" w:rsidP="00D55FCB">
            <w:pPr>
              <w:numPr>
                <w:ilvl w:val="1"/>
                <w:numId w:val="10"/>
              </w:numPr>
              <w:overflowPunct w:val="0"/>
              <w:adjustRightInd/>
              <w:spacing w:after="0"/>
              <w:contextualSpacing/>
              <w:rPr>
                <w:i/>
                <w:szCs w:val="20"/>
                <w:lang w:eastAsia="zh-CN"/>
              </w:rPr>
            </w:pPr>
            <w:r w:rsidRPr="00E46ECC">
              <w:rPr>
                <w:i/>
                <w:szCs w:val="20"/>
                <w:lang w:eastAsia="zh-CN"/>
              </w:rPr>
              <w:t>If RRC signalling does not configure the function, DCI does not indicate enabling/disabling the HARQ-ACK feedback.</w:t>
            </w:r>
          </w:p>
          <w:p w14:paraId="20EC233E" w14:textId="77777777" w:rsidR="00091524" w:rsidRPr="00E46ECC" w:rsidRDefault="00091524" w:rsidP="00D55FCB">
            <w:pPr>
              <w:numPr>
                <w:ilvl w:val="2"/>
                <w:numId w:val="5"/>
              </w:numPr>
              <w:overflowPunct w:val="0"/>
              <w:adjustRightInd/>
              <w:spacing w:after="0"/>
              <w:contextualSpacing/>
              <w:rPr>
                <w:i/>
                <w:szCs w:val="20"/>
                <w:lang w:eastAsia="zh-CN"/>
              </w:rPr>
            </w:pPr>
            <w:r w:rsidRPr="00E46ECC">
              <w:rPr>
                <w:i/>
                <w:szCs w:val="20"/>
                <w:lang w:eastAsia="zh-CN"/>
              </w:rPr>
              <w:t xml:space="preserve">FFS whether enabling or disabling the feedback is the default mode. </w:t>
            </w:r>
          </w:p>
          <w:p w14:paraId="1E10C915" w14:textId="77777777" w:rsidR="00091524" w:rsidRPr="00E46ECC" w:rsidRDefault="00091524" w:rsidP="00D55FCB">
            <w:pPr>
              <w:numPr>
                <w:ilvl w:val="0"/>
                <w:numId w:val="5"/>
              </w:numPr>
              <w:overflowPunct w:val="0"/>
              <w:adjustRightInd/>
              <w:spacing w:after="0"/>
              <w:contextualSpacing/>
              <w:rPr>
                <w:i/>
                <w:szCs w:val="20"/>
                <w:lang w:eastAsia="ja-JP"/>
              </w:rPr>
            </w:pPr>
            <w:r w:rsidRPr="00E46ECC">
              <w:rPr>
                <w:i/>
                <w:szCs w:val="20"/>
                <w:lang w:eastAsia="ja-JP"/>
              </w:rPr>
              <w:t>Option 2: RRC indicates enabling/disabling.</w:t>
            </w:r>
          </w:p>
          <w:p w14:paraId="04FEF004" w14:textId="77777777" w:rsidR="00091524" w:rsidRPr="00E46ECC" w:rsidRDefault="00091524" w:rsidP="00D55FCB">
            <w:pPr>
              <w:numPr>
                <w:ilvl w:val="0"/>
                <w:numId w:val="5"/>
              </w:numPr>
              <w:overflowPunct w:val="0"/>
              <w:adjustRightInd/>
              <w:spacing w:after="0"/>
              <w:contextualSpacing/>
              <w:rPr>
                <w:i/>
                <w:szCs w:val="20"/>
                <w:lang w:eastAsia="ja-JP"/>
              </w:rPr>
            </w:pPr>
            <w:r w:rsidRPr="00E46ECC">
              <w:rPr>
                <w:i/>
                <w:szCs w:val="20"/>
                <w:lang w:eastAsia="ja-JP"/>
              </w:rPr>
              <w:t xml:space="preserve">FFS: whether down-selection between option 3 and option 2 is needed or support the both options. </w:t>
            </w:r>
          </w:p>
          <w:p w14:paraId="434A8492" w14:textId="77777777" w:rsidR="00091524" w:rsidRPr="00D11E2D" w:rsidRDefault="00091524" w:rsidP="00D55FCB">
            <w:pPr>
              <w:numPr>
                <w:ilvl w:val="0"/>
                <w:numId w:val="5"/>
              </w:numPr>
              <w:overflowPunct w:val="0"/>
              <w:adjustRightInd/>
              <w:spacing w:after="0"/>
              <w:contextualSpacing/>
              <w:rPr>
                <w:szCs w:val="20"/>
                <w:lang w:eastAsia="ja-JP"/>
              </w:rPr>
            </w:pPr>
            <w:r w:rsidRPr="00E46ECC">
              <w:rPr>
                <w:i/>
                <w:szCs w:val="20"/>
                <w:lang w:eastAsia="ja-JP"/>
              </w:rPr>
              <w:t>FFS: enabling/disabling by MAC-CE.</w:t>
            </w:r>
            <w:bookmarkEnd w:id="4"/>
            <w:bookmarkEnd w:id="5"/>
          </w:p>
        </w:tc>
      </w:tr>
    </w:tbl>
    <w:p w14:paraId="752C8A96" w14:textId="77777777" w:rsidR="00091524" w:rsidRDefault="00091524" w:rsidP="00091524">
      <w:pPr>
        <w:rPr>
          <w:rFonts w:eastAsia="MS Mincho"/>
        </w:rPr>
      </w:pPr>
    </w:p>
    <w:p w14:paraId="56197FC4" w14:textId="43DF56E2" w:rsidR="005C04EA" w:rsidRDefault="00AE02D8" w:rsidP="00091524">
      <w:pPr>
        <w:rPr>
          <w:rFonts w:eastAsiaTheme="minorEastAsia"/>
          <w:lang w:eastAsia="zh-CN"/>
        </w:rPr>
      </w:pPr>
      <w:r w:rsidRPr="00AE02D8">
        <w:rPr>
          <w:rFonts w:eastAsiaTheme="minorEastAsia"/>
          <w:lang w:eastAsia="zh-CN"/>
        </w:rPr>
        <w:t xml:space="preserve">If the number of </w:t>
      </w:r>
      <w:r>
        <w:rPr>
          <w:rFonts w:eastAsiaTheme="minorEastAsia"/>
          <w:lang w:eastAsia="zh-CN"/>
        </w:rPr>
        <w:t>UE</w:t>
      </w:r>
      <w:r w:rsidRPr="00AE02D8">
        <w:rPr>
          <w:rFonts w:eastAsiaTheme="minorEastAsia"/>
          <w:lang w:eastAsia="zh-CN"/>
        </w:rPr>
        <w:t xml:space="preserve">s in the group is relatively large, it is difficult for the network to configure orthogonal PUCCH resources </w:t>
      </w:r>
      <w:r>
        <w:rPr>
          <w:rFonts w:eastAsiaTheme="minorEastAsia"/>
          <w:lang w:eastAsia="zh-CN"/>
        </w:rPr>
        <w:t>among</w:t>
      </w:r>
      <w:r w:rsidRPr="00AE02D8">
        <w:rPr>
          <w:rFonts w:eastAsiaTheme="minorEastAsia"/>
          <w:lang w:eastAsia="zh-CN"/>
        </w:rPr>
        <w:t xml:space="preserve"> different </w:t>
      </w:r>
      <w:r>
        <w:rPr>
          <w:rFonts w:eastAsiaTheme="minorEastAsia"/>
          <w:lang w:eastAsia="zh-CN"/>
        </w:rPr>
        <w:t>UE</w:t>
      </w:r>
      <w:r w:rsidRPr="00AE02D8">
        <w:rPr>
          <w:rFonts w:eastAsiaTheme="minorEastAsia"/>
          <w:lang w:eastAsia="zh-CN"/>
        </w:rPr>
        <w:t>s.</w:t>
      </w:r>
      <w:r>
        <w:rPr>
          <w:rFonts w:eastAsiaTheme="minorEastAsia"/>
          <w:lang w:eastAsia="zh-CN"/>
        </w:rPr>
        <w:t xml:space="preserve"> Then the network can disable the HARQ-ACK feedback function for some UEs</w:t>
      </w:r>
      <w:r w:rsidRPr="00AE02D8">
        <w:rPr>
          <w:rFonts w:eastAsiaTheme="minorEastAsia"/>
          <w:lang w:eastAsia="zh-CN"/>
        </w:rPr>
        <w:t>.</w:t>
      </w:r>
      <w:r w:rsidRPr="00AE02D8">
        <w:rPr>
          <w:rFonts w:eastAsiaTheme="minorEastAsia" w:hint="eastAsia"/>
          <w:lang w:eastAsia="zh-CN"/>
        </w:rPr>
        <w:t xml:space="preserve"> </w:t>
      </w:r>
      <w:r w:rsidR="00B953E9">
        <w:rPr>
          <w:rFonts w:eastAsiaTheme="minorEastAsia" w:hint="eastAsia"/>
          <w:lang w:eastAsia="zh-CN"/>
        </w:rPr>
        <w:t xml:space="preserve">For Option2, it is a </w:t>
      </w:r>
      <w:r w:rsidR="00B953E9">
        <w:rPr>
          <w:rFonts w:eastAsiaTheme="minorEastAsia"/>
          <w:lang w:eastAsia="zh-CN"/>
        </w:rPr>
        <w:t>simple way to achieve per UE enabling/disabling function.</w:t>
      </w:r>
      <w:r w:rsidR="00836C4D">
        <w:rPr>
          <w:rFonts w:eastAsiaTheme="minorEastAsia"/>
          <w:lang w:eastAsia="zh-CN"/>
        </w:rPr>
        <w:t xml:space="preserve"> </w:t>
      </w:r>
      <w:r w:rsidR="00A42053">
        <w:rPr>
          <w:rFonts w:eastAsiaTheme="minorEastAsia"/>
          <w:lang w:eastAsia="zh-CN"/>
        </w:rPr>
        <w:t>Furthermore</w:t>
      </w:r>
      <w:r w:rsidR="00836C4D">
        <w:rPr>
          <w:rFonts w:eastAsiaTheme="minorEastAsia"/>
          <w:lang w:eastAsia="zh-CN"/>
        </w:rPr>
        <w:t xml:space="preserve">, </w:t>
      </w:r>
      <w:r w:rsidR="00836C4D">
        <w:rPr>
          <w:rFonts w:eastAsiaTheme="minorEastAsia" w:hint="eastAsia"/>
          <w:lang w:eastAsia="zh-CN"/>
        </w:rPr>
        <w:t>it</w:t>
      </w:r>
      <w:r w:rsidR="00836C4D">
        <w:rPr>
          <w:rFonts w:eastAsiaTheme="minorEastAsia"/>
          <w:lang w:eastAsia="zh-CN"/>
        </w:rPr>
        <w:t xml:space="preserve"> </w:t>
      </w:r>
      <w:r w:rsidR="00836C4D">
        <w:rPr>
          <w:rFonts w:eastAsiaTheme="minorEastAsia" w:hint="eastAsia"/>
          <w:lang w:eastAsia="zh-CN"/>
        </w:rPr>
        <w:t>can</w:t>
      </w:r>
      <w:r w:rsidR="00836C4D">
        <w:rPr>
          <w:rFonts w:eastAsiaTheme="minorEastAsia"/>
          <w:lang w:eastAsia="zh-CN"/>
        </w:rPr>
        <w:t xml:space="preserve"> be performed per MBS service basis. If one MBS service is configured with disabling HARQ-ACK feedback, then UE will not feedback anything when receiving MBS PDSCH</w:t>
      </w:r>
      <w:r w:rsidR="005B315C">
        <w:rPr>
          <w:rFonts w:eastAsiaTheme="minorEastAsia"/>
          <w:lang w:eastAsia="zh-CN"/>
        </w:rPr>
        <w:t>s</w:t>
      </w:r>
      <w:r w:rsidR="00836C4D">
        <w:rPr>
          <w:rFonts w:eastAsiaTheme="minorEastAsia"/>
          <w:lang w:eastAsia="zh-CN"/>
        </w:rPr>
        <w:t xml:space="preserve"> of this MBS service.</w:t>
      </w:r>
    </w:p>
    <w:p w14:paraId="6F155BF6" w14:textId="2B3AA5E4" w:rsidR="005C04EA" w:rsidRDefault="00B953E9" w:rsidP="00091524">
      <w:pPr>
        <w:rPr>
          <w:lang w:val="en-GB" w:eastAsia="zh-CN"/>
        </w:rPr>
      </w:pPr>
      <w:r>
        <w:rPr>
          <w:lang w:val="en-GB" w:eastAsia="zh-CN"/>
        </w:rPr>
        <w:t xml:space="preserve">Regarding the last FFS, </w:t>
      </w:r>
      <w:r>
        <w:rPr>
          <w:rFonts w:hint="eastAsia"/>
          <w:lang w:val="en-GB" w:eastAsia="zh-CN"/>
        </w:rPr>
        <w:t>it is</w:t>
      </w:r>
      <w:r>
        <w:rPr>
          <w:lang w:val="en-GB" w:eastAsia="zh-CN"/>
        </w:rPr>
        <w:t xml:space="preserve"> </w:t>
      </w:r>
      <w:r>
        <w:rPr>
          <w:rFonts w:hint="eastAsia"/>
          <w:lang w:val="en-GB" w:eastAsia="zh-CN"/>
        </w:rPr>
        <w:t>another</w:t>
      </w:r>
      <w:r>
        <w:rPr>
          <w:lang w:val="en-GB" w:eastAsia="zh-CN"/>
        </w:rPr>
        <w:t xml:space="preserve"> </w:t>
      </w:r>
      <w:r>
        <w:rPr>
          <w:rFonts w:hint="eastAsia"/>
          <w:lang w:val="en-GB" w:eastAsia="zh-CN"/>
        </w:rPr>
        <w:t>way</w:t>
      </w:r>
      <w:r>
        <w:rPr>
          <w:lang w:val="en-GB" w:eastAsia="zh-CN"/>
        </w:rPr>
        <w:t xml:space="preserve"> for per UE </w:t>
      </w:r>
      <w:r w:rsidR="00836C4D">
        <w:rPr>
          <w:lang w:val="en-GB" w:eastAsia="zh-CN"/>
        </w:rPr>
        <w:t xml:space="preserve">basis </w:t>
      </w:r>
      <w:r>
        <w:rPr>
          <w:rFonts w:eastAsiaTheme="minorEastAsia"/>
          <w:lang w:eastAsia="zh-CN"/>
        </w:rPr>
        <w:t>enabling/disabling</w:t>
      </w:r>
      <w:r w:rsidR="00836C4D">
        <w:rPr>
          <w:rFonts w:eastAsiaTheme="minorEastAsia"/>
          <w:lang w:eastAsia="zh-CN"/>
        </w:rPr>
        <w:t xml:space="preserve"> </w:t>
      </w:r>
      <w:r w:rsidR="00836C4D">
        <w:rPr>
          <w:lang w:val="en-GB" w:eastAsia="zh-CN"/>
        </w:rPr>
        <w:t>HARQ-ACK feedback</w:t>
      </w:r>
      <w:r>
        <w:rPr>
          <w:lang w:val="en-GB" w:eastAsia="zh-CN"/>
        </w:rPr>
        <w:t xml:space="preserve">. </w:t>
      </w:r>
      <w:r w:rsidR="00A454D0">
        <w:rPr>
          <w:lang w:val="en-GB" w:eastAsia="zh-CN"/>
        </w:rPr>
        <w:t>However, t</w:t>
      </w:r>
      <w:r w:rsidR="00AE02D8">
        <w:rPr>
          <w:lang w:val="en-GB" w:eastAsia="zh-CN"/>
        </w:rPr>
        <w:t>he benefit of MAC-CE based method is not clear.</w:t>
      </w:r>
      <w:r w:rsidR="00AE02D8" w:rsidRPr="00AE02D8">
        <w:t xml:space="preserve"> </w:t>
      </w:r>
      <w:r w:rsidR="008B7404">
        <w:rPr>
          <w:lang w:val="en-GB" w:eastAsia="zh-CN"/>
        </w:rPr>
        <w:t>In addition</w:t>
      </w:r>
      <w:r w:rsidR="00AE02D8" w:rsidRPr="00AE02D8">
        <w:rPr>
          <w:lang w:val="en-GB" w:eastAsia="zh-CN"/>
        </w:rPr>
        <w:t xml:space="preserve">, this method will cause a waste of PUCCH resources, because the </w:t>
      </w:r>
      <w:r w:rsidR="00AE02D8">
        <w:rPr>
          <w:lang w:val="en-GB" w:eastAsia="zh-CN"/>
        </w:rPr>
        <w:t xml:space="preserve">PUCCH </w:t>
      </w:r>
      <w:r w:rsidR="00AE02D8" w:rsidRPr="00AE02D8">
        <w:rPr>
          <w:lang w:val="en-GB" w:eastAsia="zh-CN"/>
        </w:rPr>
        <w:t xml:space="preserve">resources have been pre-configured </w:t>
      </w:r>
      <w:r w:rsidR="00AE02D8">
        <w:rPr>
          <w:lang w:val="en-GB" w:eastAsia="zh-CN"/>
        </w:rPr>
        <w:t>by RRC level</w:t>
      </w:r>
      <w:r w:rsidR="008B7404">
        <w:rPr>
          <w:lang w:val="en-GB" w:eastAsia="zh-CN"/>
        </w:rPr>
        <w:t xml:space="preserve"> and reserved</w:t>
      </w:r>
      <w:r w:rsidR="00AE02D8">
        <w:rPr>
          <w:lang w:val="en-GB" w:eastAsia="zh-CN"/>
        </w:rPr>
        <w:t xml:space="preserve"> before UE receiving </w:t>
      </w:r>
      <w:r w:rsidR="008B7404">
        <w:rPr>
          <w:lang w:val="en-GB" w:eastAsia="zh-CN"/>
        </w:rPr>
        <w:t xml:space="preserve">an </w:t>
      </w:r>
      <w:r w:rsidR="00836C4D">
        <w:rPr>
          <w:lang w:val="en-GB" w:eastAsia="zh-CN"/>
        </w:rPr>
        <w:t xml:space="preserve">MAC-CE </w:t>
      </w:r>
      <w:r w:rsidR="00AE02D8">
        <w:rPr>
          <w:lang w:val="en-GB" w:eastAsia="zh-CN"/>
        </w:rPr>
        <w:t>comm</w:t>
      </w:r>
      <w:r w:rsidR="005C04EA">
        <w:rPr>
          <w:lang w:val="en-GB" w:eastAsia="zh-CN"/>
        </w:rPr>
        <w:t>a</w:t>
      </w:r>
      <w:r w:rsidR="00AE02D8">
        <w:rPr>
          <w:lang w:val="en-GB" w:eastAsia="zh-CN"/>
        </w:rPr>
        <w:t>nd</w:t>
      </w:r>
      <w:r w:rsidR="00836C4D">
        <w:rPr>
          <w:lang w:val="en-GB" w:eastAsia="zh-CN"/>
        </w:rPr>
        <w:t xml:space="preserve"> for</w:t>
      </w:r>
      <w:r w:rsidR="00836C4D" w:rsidRPr="00836C4D">
        <w:rPr>
          <w:lang w:val="en-GB" w:eastAsia="zh-CN"/>
        </w:rPr>
        <w:t xml:space="preserve"> </w:t>
      </w:r>
      <w:r w:rsidR="00836C4D">
        <w:rPr>
          <w:lang w:val="en-GB" w:eastAsia="zh-CN"/>
        </w:rPr>
        <w:t>HARQ disabling</w:t>
      </w:r>
      <w:r w:rsidR="005C04EA">
        <w:rPr>
          <w:lang w:val="en-GB" w:eastAsia="zh-CN"/>
        </w:rPr>
        <w:t xml:space="preserve">. </w:t>
      </w:r>
    </w:p>
    <w:p w14:paraId="7D61428F" w14:textId="03FAD78D" w:rsidR="008204A7" w:rsidRDefault="005C04EA" w:rsidP="008204A7">
      <w:pPr>
        <w:rPr>
          <w:lang w:val="en-GB" w:eastAsia="zh-CN"/>
        </w:rPr>
      </w:pPr>
      <w:r>
        <w:rPr>
          <w:lang w:val="en-GB" w:eastAsia="zh-CN"/>
        </w:rPr>
        <w:t xml:space="preserve">For Option3, we prefer not to change DCI signalling. </w:t>
      </w:r>
      <w:r w:rsidR="008204A7">
        <w:rPr>
          <w:lang w:val="en-GB" w:eastAsia="zh-CN"/>
        </w:rPr>
        <w:t>In our understanding</w:t>
      </w:r>
      <w:r w:rsidR="00091524">
        <w:rPr>
          <w:lang w:val="en-GB" w:eastAsia="zh-CN"/>
        </w:rPr>
        <w:t>, w</w:t>
      </w:r>
      <w:r w:rsidR="00091524" w:rsidRPr="00D11E2D">
        <w:rPr>
          <w:lang w:val="en-GB" w:eastAsia="zh-CN"/>
        </w:rPr>
        <w:t xml:space="preserve">e can inherit the mechanism </w:t>
      </w:r>
      <w:r w:rsidR="00A454D0">
        <w:rPr>
          <w:lang w:val="en-GB" w:eastAsia="zh-CN"/>
        </w:rPr>
        <w:t>from</w:t>
      </w:r>
      <w:r w:rsidR="00091524" w:rsidRPr="00D11E2D">
        <w:rPr>
          <w:lang w:val="en-GB" w:eastAsia="zh-CN"/>
        </w:rPr>
        <w:t xml:space="preserve"> NTN. </w:t>
      </w:r>
      <w:r w:rsidR="00091524">
        <w:rPr>
          <w:lang w:val="en-GB" w:eastAsia="zh-CN"/>
        </w:rPr>
        <w:t>T</w:t>
      </w:r>
      <w:r w:rsidR="00091524" w:rsidRPr="00D11E2D">
        <w:rPr>
          <w:rFonts w:hint="eastAsia"/>
          <w:lang w:val="en-GB" w:eastAsia="zh-CN"/>
        </w:rPr>
        <w:t>he</w:t>
      </w:r>
      <w:r w:rsidR="00091524" w:rsidRPr="00D11E2D">
        <w:rPr>
          <w:lang w:val="en-GB" w:eastAsia="zh-CN"/>
        </w:rPr>
        <w:t xml:space="preserve"> enabling /disabling of HARQ feedback </w:t>
      </w:r>
      <w:r w:rsidR="00B624D3">
        <w:rPr>
          <w:lang w:val="en-GB" w:eastAsia="zh-CN"/>
        </w:rPr>
        <w:t>can</w:t>
      </w:r>
      <w:r w:rsidR="00091524" w:rsidRPr="00D11E2D">
        <w:rPr>
          <w:lang w:val="en-GB" w:eastAsia="zh-CN"/>
        </w:rPr>
        <w:t xml:space="preserve"> be configurable per UE and per HARQ process basis</w:t>
      </w:r>
      <w:r w:rsidR="00091524">
        <w:rPr>
          <w:rFonts w:hint="eastAsia"/>
          <w:lang w:val="en-GB" w:eastAsia="zh-CN"/>
        </w:rPr>
        <w:t xml:space="preserve">. </w:t>
      </w:r>
      <w:r w:rsidR="00091524" w:rsidRPr="00D11E2D">
        <w:rPr>
          <w:lang w:val="en-GB" w:eastAsia="zh-CN"/>
        </w:rPr>
        <w:t>RRC signalling is used to configure the function for per HARQ process number. DCI can be used to determine whether the HARQ-ACK feedback is enabled/disabled actually</w:t>
      </w:r>
      <w:r w:rsidR="00091524">
        <w:rPr>
          <w:lang w:val="en-GB" w:eastAsia="zh-CN"/>
        </w:rPr>
        <w:t xml:space="preserve"> via HARQ process number field</w:t>
      </w:r>
      <w:r w:rsidR="00091524" w:rsidRPr="00D11E2D">
        <w:rPr>
          <w:lang w:val="en-GB" w:eastAsia="zh-CN"/>
        </w:rPr>
        <w:t xml:space="preserve">. </w:t>
      </w:r>
    </w:p>
    <w:p w14:paraId="48CD90EE" w14:textId="035C79F9" w:rsidR="00091524" w:rsidRPr="00D11E2D" w:rsidRDefault="008204A7" w:rsidP="00091524">
      <w:pPr>
        <w:rPr>
          <w:lang w:val="en-GB" w:eastAsia="zh-CN"/>
        </w:rPr>
      </w:pPr>
      <w:r>
        <w:rPr>
          <w:lang w:val="en-GB" w:eastAsia="zh-CN"/>
        </w:rPr>
        <w:t xml:space="preserve">In general, at least Option2 </w:t>
      </w:r>
      <w:r w:rsidR="00A454D0">
        <w:rPr>
          <w:lang w:val="en-GB" w:eastAsia="zh-CN"/>
        </w:rPr>
        <w:t>is</w:t>
      </w:r>
      <w:r>
        <w:rPr>
          <w:lang w:val="en-GB" w:eastAsia="zh-CN"/>
        </w:rPr>
        <w:t xml:space="preserve"> used for enabling/disabling HARQ-ACK feedback. Option3 can be considered </w:t>
      </w:r>
      <w:r w:rsidR="00836C4D">
        <w:rPr>
          <w:lang w:val="en-GB" w:eastAsia="zh-CN"/>
        </w:rPr>
        <w:t>if</w:t>
      </w:r>
      <w:r w:rsidR="00836C4D" w:rsidRPr="00836C4D">
        <w:rPr>
          <w:lang w:val="en-GB" w:eastAsia="zh-CN"/>
        </w:rPr>
        <w:t xml:space="preserve"> the benefits are verified</w:t>
      </w:r>
      <w:r>
        <w:rPr>
          <w:lang w:val="en-GB" w:eastAsia="zh-CN"/>
        </w:rPr>
        <w:t xml:space="preserve">. </w:t>
      </w:r>
    </w:p>
    <w:p w14:paraId="0D98CD8B" w14:textId="51A5C52B" w:rsidR="00091524" w:rsidRPr="00D11E2D" w:rsidRDefault="00091524" w:rsidP="00091524">
      <w:pPr>
        <w:rPr>
          <w:rFonts w:eastAsiaTheme="minorEastAsia"/>
          <w:b/>
          <w:i/>
          <w:lang w:eastAsia="zh-CN"/>
        </w:rPr>
      </w:pPr>
      <w:r w:rsidRPr="00D11E2D">
        <w:rPr>
          <w:rFonts w:eastAsiaTheme="minorEastAsia"/>
          <w:b/>
          <w:i/>
          <w:lang w:eastAsia="zh-CN"/>
        </w:rPr>
        <w:t xml:space="preserve">Proposal </w:t>
      </w:r>
      <w:r w:rsidR="00131395">
        <w:rPr>
          <w:rFonts w:eastAsiaTheme="minorEastAsia"/>
          <w:b/>
          <w:i/>
          <w:lang w:eastAsia="zh-CN"/>
        </w:rPr>
        <w:t>9</w:t>
      </w:r>
      <w:r w:rsidRPr="00D11E2D">
        <w:rPr>
          <w:rFonts w:eastAsiaTheme="minorEastAsia"/>
          <w:b/>
          <w:i/>
          <w:lang w:eastAsia="zh-CN"/>
        </w:rPr>
        <w:t xml:space="preserve">: </w:t>
      </w:r>
      <w:r w:rsidR="00A454D0">
        <w:rPr>
          <w:rFonts w:eastAsiaTheme="minorEastAsia"/>
          <w:b/>
          <w:i/>
          <w:lang w:eastAsia="zh-CN"/>
        </w:rPr>
        <w:t xml:space="preserve">At least </w:t>
      </w:r>
      <w:r w:rsidR="00A454D0" w:rsidRPr="00A454D0">
        <w:rPr>
          <w:b/>
          <w:i/>
          <w:szCs w:val="20"/>
          <w:lang w:eastAsia="ja-JP"/>
        </w:rPr>
        <w:t>RRC</w:t>
      </w:r>
      <w:r w:rsidR="00A454D0">
        <w:rPr>
          <w:b/>
          <w:i/>
          <w:szCs w:val="20"/>
          <w:lang w:eastAsia="ja-JP"/>
        </w:rPr>
        <w:t xml:space="preserve"> signaling is used to indicate</w:t>
      </w:r>
      <w:r w:rsidR="00A454D0" w:rsidRPr="00A454D0">
        <w:rPr>
          <w:b/>
          <w:i/>
          <w:szCs w:val="20"/>
          <w:lang w:eastAsia="ja-JP"/>
        </w:rPr>
        <w:t xml:space="preserve"> enabling/disabling</w:t>
      </w:r>
      <w:r w:rsidR="00A454D0" w:rsidRPr="00A454D0">
        <w:rPr>
          <w:rFonts w:eastAsiaTheme="minorEastAsia"/>
          <w:b/>
          <w:i/>
          <w:lang w:eastAsia="zh-CN"/>
        </w:rPr>
        <w:t xml:space="preserve"> HARQ-ACK feedback for RRC_CONNECTED UE receiving multicast</w:t>
      </w:r>
      <w:r w:rsidR="00A454D0">
        <w:rPr>
          <w:rFonts w:eastAsiaTheme="minorEastAsia"/>
          <w:b/>
          <w:i/>
          <w:lang w:eastAsia="zh-CN"/>
        </w:rPr>
        <w:t>.</w:t>
      </w:r>
    </w:p>
    <w:p w14:paraId="5F71657D" w14:textId="14EB69F7" w:rsidR="00091524" w:rsidRPr="00D11E2D" w:rsidRDefault="00091524" w:rsidP="00091524">
      <w:pPr>
        <w:rPr>
          <w:rFonts w:eastAsiaTheme="minorEastAsia"/>
          <w:b/>
          <w:i/>
          <w:lang w:eastAsia="zh-CN"/>
        </w:rPr>
      </w:pPr>
      <w:r w:rsidRPr="00D11E2D">
        <w:rPr>
          <w:rFonts w:eastAsiaTheme="minorEastAsia"/>
          <w:b/>
          <w:i/>
          <w:lang w:eastAsia="zh-CN"/>
        </w:rPr>
        <w:t xml:space="preserve">Proposal </w:t>
      </w:r>
      <w:r w:rsidR="00836C4D">
        <w:rPr>
          <w:rFonts w:eastAsiaTheme="minorEastAsia"/>
          <w:b/>
          <w:i/>
          <w:lang w:eastAsia="zh-CN"/>
        </w:rPr>
        <w:t>10</w:t>
      </w:r>
      <w:r w:rsidRPr="00D11E2D">
        <w:rPr>
          <w:rFonts w:eastAsiaTheme="minorEastAsia"/>
          <w:b/>
          <w:i/>
          <w:lang w:eastAsia="zh-CN"/>
        </w:rPr>
        <w:t>: Not support enabling/disabling HARQ-ACK feedback by MAC-CE</w:t>
      </w:r>
      <w:r>
        <w:rPr>
          <w:rFonts w:eastAsiaTheme="minorEastAsia"/>
          <w:b/>
          <w:i/>
          <w:lang w:eastAsia="zh-CN"/>
        </w:rPr>
        <w:t xml:space="preserve">. </w:t>
      </w:r>
    </w:p>
    <w:p w14:paraId="2C2B5D5F" w14:textId="77777777" w:rsidR="00091524" w:rsidRPr="00D11E2D" w:rsidRDefault="00091524" w:rsidP="00D11E2D">
      <w:pPr>
        <w:rPr>
          <w:rFonts w:eastAsia="MS Mincho"/>
        </w:rPr>
      </w:pPr>
    </w:p>
    <w:p w14:paraId="7D69F5E2" w14:textId="4AE07B0B" w:rsidR="003F6856" w:rsidRDefault="003F6856" w:rsidP="004F2AE8">
      <w:pPr>
        <w:pStyle w:val="1"/>
        <w:tabs>
          <w:tab w:val="clear" w:pos="432"/>
        </w:tabs>
        <w:rPr>
          <w:lang w:eastAsia="ja-JP"/>
        </w:rPr>
      </w:pPr>
      <w:bookmarkStart w:id="6" w:name="_Ref129681832"/>
      <w:r>
        <w:rPr>
          <w:lang w:eastAsia="ja-JP"/>
        </w:rPr>
        <w:t>Conclusion</w:t>
      </w:r>
    </w:p>
    <w:p w14:paraId="46D0C17F" w14:textId="30B0A4E0" w:rsidR="004F2AE8" w:rsidRDefault="004F2AE8" w:rsidP="004F2AE8">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sidR="00A454D0">
        <w:rPr>
          <w:lang w:eastAsia="zh-CN"/>
        </w:rPr>
        <w:t xml:space="preserve"> with the following proposals</w:t>
      </w:r>
      <w:r>
        <w:rPr>
          <w:lang w:eastAsia="zh-CN"/>
        </w:rPr>
        <w:t>:</w:t>
      </w:r>
    </w:p>
    <w:p w14:paraId="0AD696BA" w14:textId="77777777" w:rsidR="00A40931" w:rsidRDefault="00A40931" w:rsidP="00A40931">
      <w:pPr>
        <w:rPr>
          <w:b/>
          <w:i/>
          <w:iCs/>
          <w:szCs w:val="20"/>
        </w:rPr>
      </w:pPr>
      <w:r w:rsidRPr="00B614D1">
        <w:rPr>
          <w:b/>
          <w:i/>
          <w:iCs/>
          <w:szCs w:val="20"/>
        </w:rPr>
        <w:t xml:space="preserve">Proposal 1: </w:t>
      </w:r>
      <w:r w:rsidRPr="00B614D1">
        <w:rPr>
          <w:b/>
          <w:i/>
          <w:iCs/>
          <w:lang w:eastAsia="zh-CN"/>
        </w:rPr>
        <w:t xml:space="preserve">For PUCCH carrying HARQ-ACK information corresponding to SPS </w:t>
      </w:r>
      <w:r w:rsidRPr="003410BA">
        <w:rPr>
          <w:b/>
          <w:i/>
          <w:iCs/>
          <w:lang w:eastAsia="zh-CN"/>
        </w:rPr>
        <w:t xml:space="preserve">group-common </w:t>
      </w:r>
      <w:r w:rsidRPr="00B614D1">
        <w:rPr>
          <w:b/>
          <w:i/>
          <w:iCs/>
          <w:lang w:eastAsia="zh-CN"/>
        </w:rPr>
        <w:t xml:space="preserve">PDSCH reception and SPS release, the priority </w:t>
      </w:r>
      <w:r>
        <w:rPr>
          <w:b/>
          <w:i/>
          <w:iCs/>
          <w:lang w:eastAsia="zh-CN"/>
        </w:rPr>
        <w:t>is</w:t>
      </w:r>
      <w:r w:rsidRPr="00B614D1">
        <w:rPr>
          <w:b/>
          <w:i/>
          <w:iCs/>
          <w:lang w:eastAsia="zh-CN"/>
        </w:rPr>
        <w:t xml:space="preserve"> configure</w:t>
      </w:r>
      <w:r>
        <w:rPr>
          <w:b/>
          <w:i/>
          <w:iCs/>
          <w:lang w:eastAsia="zh-CN"/>
        </w:rPr>
        <w:t>d</w:t>
      </w:r>
      <w:r w:rsidRPr="00B614D1">
        <w:rPr>
          <w:b/>
          <w:i/>
          <w:iCs/>
          <w:lang w:eastAsia="zh-CN"/>
        </w:rPr>
        <w:t xml:space="preserve"> by RRC </w:t>
      </w:r>
      <w:r>
        <w:rPr>
          <w:b/>
          <w:i/>
          <w:iCs/>
          <w:lang w:eastAsia="zh-CN"/>
        </w:rPr>
        <w:t>signalling.</w:t>
      </w:r>
    </w:p>
    <w:p w14:paraId="65610A60" w14:textId="77777777" w:rsidR="00A40931" w:rsidRDefault="00A40931" w:rsidP="00A40931">
      <w:pPr>
        <w:rPr>
          <w:iCs/>
          <w:szCs w:val="20"/>
          <w:lang w:eastAsia="zh-CN"/>
        </w:rPr>
      </w:pPr>
      <w:r w:rsidRPr="00B614D1">
        <w:rPr>
          <w:b/>
          <w:i/>
          <w:iCs/>
          <w:szCs w:val="20"/>
        </w:rPr>
        <w:t>Proposal 2</w:t>
      </w:r>
      <w:r w:rsidRPr="00B614D1">
        <w:rPr>
          <w:rFonts w:hint="eastAsia"/>
          <w:b/>
          <w:i/>
          <w:iCs/>
          <w:szCs w:val="20"/>
        </w:rPr>
        <w:t>：</w:t>
      </w:r>
      <w:r>
        <w:rPr>
          <w:rFonts w:hint="eastAsia"/>
          <w:b/>
          <w:i/>
          <w:iCs/>
          <w:szCs w:val="20"/>
          <w:lang w:eastAsia="zh-CN"/>
        </w:rPr>
        <w:t>T</w:t>
      </w:r>
      <w:r>
        <w:rPr>
          <w:b/>
          <w:i/>
          <w:iCs/>
          <w:szCs w:val="20"/>
          <w:lang w:eastAsia="zh-CN"/>
        </w:rPr>
        <w:t xml:space="preserve">wo types of priority are introduced for multicast. The </w:t>
      </w:r>
      <w:r w:rsidRPr="004E3BBA">
        <w:rPr>
          <w:b/>
          <w:i/>
          <w:iCs/>
          <w:szCs w:val="20"/>
          <w:lang w:eastAsia="zh-CN"/>
        </w:rPr>
        <w:t xml:space="preserve">low priority multicast is equal to eMBB unicast priority, and high priority multicast is equal to URLLC unicast priority. </w:t>
      </w:r>
      <w:r>
        <w:rPr>
          <w:b/>
          <w:i/>
          <w:iCs/>
          <w:szCs w:val="20"/>
          <w:lang w:eastAsia="zh-CN"/>
        </w:rPr>
        <w:t xml:space="preserve"> </w:t>
      </w:r>
    </w:p>
    <w:p w14:paraId="56D7F68A" w14:textId="77777777" w:rsidR="00A40931" w:rsidRDefault="00A40931" w:rsidP="00A40931">
      <w:pPr>
        <w:rPr>
          <w:rFonts w:eastAsiaTheme="minorEastAsia"/>
          <w:b/>
          <w:i/>
          <w:lang w:eastAsia="zh-CN"/>
        </w:rPr>
      </w:pPr>
      <w:r w:rsidRPr="004B437D">
        <w:rPr>
          <w:rFonts w:eastAsiaTheme="minorEastAsia"/>
          <w:b/>
          <w:i/>
          <w:lang w:eastAsia="zh-CN"/>
        </w:rPr>
        <w:t>Proposal</w:t>
      </w:r>
      <w:r>
        <w:rPr>
          <w:rFonts w:eastAsiaTheme="minorEastAsia"/>
          <w:b/>
          <w:i/>
          <w:lang w:eastAsia="zh-CN"/>
        </w:rPr>
        <w:t xml:space="preserve"> 3</w:t>
      </w:r>
      <w:r w:rsidRPr="004B437D">
        <w:rPr>
          <w:rFonts w:eastAsiaTheme="minorEastAsia"/>
          <w:b/>
          <w:i/>
          <w:lang w:eastAsia="zh-CN"/>
        </w:rPr>
        <w:t xml:space="preserve">: </w:t>
      </w:r>
      <w:r>
        <w:rPr>
          <w:rFonts w:eastAsiaTheme="minorEastAsia"/>
          <w:b/>
          <w:i/>
          <w:lang w:eastAsia="zh-CN"/>
        </w:rPr>
        <w:t>Not support multiple non-overlapping PUCCH resources for HARQ-ACK in the same slot.</w:t>
      </w:r>
    </w:p>
    <w:p w14:paraId="3619FB07" w14:textId="77777777" w:rsidR="00A40931" w:rsidRDefault="00A40931" w:rsidP="00A40931">
      <w:pPr>
        <w:rPr>
          <w:rFonts w:eastAsiaTheme="minorEastAsia"/>
          <w:b/>
          <w:i/>
          <w:lang w:eastAsia="zh-CN"/>
        </w:rPr>
      </w:pPr>
      <w:r>
        <w:rPr>
          <w:rFonts w:eastAsiaTheme="minorEastAsia"/>
          <w:b/>
          <w:i/>
          <w:lang w:eastAsia="zh-CN"/>
        </w:rPr>
        <w:t>Proposal 4: Sub-slot based PUCCH transmission for HARQ-ACK is supported.</w:t>
      </w:r>
    </w:p>
    <w:p w14:paraId="1DC00ECA" w14:textId="77777777" w:rsidR="00A40931" w:rsidRDefault="00A40931" w:rsidP="00A40931">
      <w:pPr>
        <w:rPr>
          <w:rFonts w:eastAsiaTheme="minorEastAsia"/>
          <w:b/>
          <w:i/>
          <w:lang w:eastAsia="zh-CN"/>
        </w:rPr>
      </w:pPr>
      <w:r w:rsidRPr="00D11E2D">
        <w:rPr>
          <w:rFonts w:eastAsiaTheme="minorEastAsia"/>
          <w:b/>
          <w:i/>
          <w:lang w:eastAsia="zh-CN"/>
        </w:rPr>
        <w:lastRenderedPageBreak/>
        <w:t xml:space="preserve">Proposal </w:t>
      </w:r>
      <w:r>
        <w:rPr>
          <w:rFonts w:eastAsiaTheme="minorEastAsia"/>
          <w:b/>
          <w:i/>
          <w:lang w:eastAsia="zh-CN"/>
        </w:rPr>
        <w:t>5</w:t>
      </w:r>
      <w:r w:rsidRPr="00D11E2D">
        <w:rPr>
          <w:rFonts w:eastAsiaTheme="minorEastAsia"/>
          <w:b/>
          <w:i/>
          <w:lang w:eastAsia="zh-CN"/>
        </w:rPr>
        <w:t xml:space="preserve">: </w:t>
      </w:r>
      <w:r>
        <w:rPr>
          <w:rFonts w:eastAsiaTheme="minorEastAsia"/>
          <w:b/>
          <w:i/>
          <w:lang w:eastAsia="zh-CN"/>
        </w:rPr>
        <w:t>For type-1 HARQ-ACK codebook construction</w:t>
      </w:r>
      <w:r w:rsidRPr="00A454D0">
        <w:rPr>
          <w:rFonts w:eastAsiaTheme="minorEastAsia"/>
          <w:b/>
          <w:i/>
          <w:lang w:eastAsia="zh-CN"/>
        </w:rPr>
        <w:t xml:space="preserve"> </w:t>
      </w:r>
      <w:r w:rsidRPr="00A454D0">
        <w:rPr>
          <w:rFonts w:eastAsia="Times New Roman"/>
          <w:b/>
          <w:i/>
          <w:lang w:eastAsia="zh-CN"/>
        </w:rPr>
        <w:t>for FDM-ed unicast and multicast</w:t>
      </w:r>
      <w:r>
        <w:rPr>
          <w:rFonts w:eastAsiaTheme="minorEastAsia"/>
          <w:b/>
          <w:i/>
          <w:lang w:eastAsia="zh-CN"/>
        </w:rPr>
        <w:t xml:space="preserve">, support </w:t>
      </w:r>
      <w:r w:rsidRPr="008B76FB">
        <w:rPr>
          <w:rFonts w:eastAsiaTheme="minorEastAsia"/>
          <w:b/>
          <w:i/>
          <w:lang w:eastAsia="zh-CN"/>
        </w:rPr>
        <w:t xml:space="preserve">that HARQ-ACK bits for </w:t>
      </w:r>
      <w:r>
        <w:rPr>
          <w:rFonts w:eastAsiaTheme="minorEastAsia"/>
          <w:b/>
          <w:i/>
          <w:lang w:eastAsia="zh-CN"/>
        </w:rPr>
        <w:t>multi</w:t>
      </w:r>
      <w:r w:rsidRPr="008B76FB">
        <w:rPr>
          <w:rFonts w:eastAsiaTheme="minorEastAsia"/>
          <w:b/>
          <w:i/>
          <w:lang w:eastAsia="zh-CN"/>
        </w:rPr>
        <w:t xml:space="preserve">cast are appended after HARQ-ACK bits for </w:t>
      </w:r>
      <w:r>
        <w:rPr>
          <w:rFonts w:eastAsiaTheme="minorEastAsia"/>
          <w:b/>
          <w:i/>
          <w:lang w:eastAsia="zh-CN"/>
        </w:rPr>
        <w:t>un</w:t>
      </w:r>
      <w:r w:rsidRPr="008B76FB">
        <w:rPr>
          <w:rFonts w:eastAsiaTheme="minorEastAsia"/>
          <w:b/>
          <w:i/>
          <w:lang w:eastAsia="zh-CN"/>
        </w:rPr>
        <w:t>icast.</w:t>
      </w:r>
    </w:p>
    <w:p w14:paraId="6C042DA7" w14:textId="77777777" w:rsidR="00A40931" w:rsidRPr="00D11E2D" w:rsidRDefault="00A40931" w:rsidP="00A40931">
      <w:pPr>
        <w:rPr>
          <w:rFonts w:eastAsiaTheme="minorEastAsia"/>
          <w:b/>
          <w:i/>
          <w:lang w:eastAsia="zh-CN"/>
        </w:rPr>
      </w:pPr>
      <w:r w:rsidRPr="004B437D">
        <w:rPr>
          <w:rFonts w:eastAsiaTheme="minorEastAsia"/>
          <w:b/>
          <w:i/>
          <w:lang w:eastAsia="zh-CN"/>
        </w:rPr>
        <w:t xml:space="preserve">Proposal </w:t>
      </w:r>
      <w:r>
        <w:rPr>
          <w:rFonts w:eastAsiaTheme="minorEastAsia"/>
          <w:b/>
          <w:i/>
          <w:lang w:eastAsia="zh-CN"/>
        </w:rPr>
        <w:t>6</w:t>
      </w:r>
      <w:r w:rsidRPr="004B437D">
        <w:rPr>
          <w:rFonts w:eastAsiaTheme="minorEastAsia"/>
          <w:b/>
          <w:i/>
          <w:lang w:eastAsia="zh-CN"/>
        </w:rPr>
        <w:t xml:space="preserve">: </w:t>
      </w:r>
      <w:r>
        <w:rPr>
          <w:rFonts w:eastAsiaTheme="minorEastAsia"/>
          <w:b/>
          <w:i/>
          <w:lang w:eastAsia="zh-CN"/>
        </w:rPr>
        <w:t xml:space="preserve">For type-2 HARQ-ACK codebook construction, support </w:t>
      </w:r>
      <w:r w:rsidRPr="008B76FB">
        <w:rPr>
          <w:rFonts w:eastAsiaTheme="minorEastAsia"/>
          <w:b/>
          <w:i/>
          <w:lang w:eastAsia="zh-CN"/>
        </w:rPr>
        <w:t xml:space="preserve">that HARQ-ACK bits for </w:t>
      </w:r>
      <w:r>
        <w:rPr>
          <w:rFonts w:eastAsiaTheme="minorEastAsia"/>
          <w:b/>
          <w:i/>
          <w:lang w:eastAsia="zh-CN"/>
        </w:rPr>
        <w:t>multi</w:t>
      </w:r>
      <w:r w:rsidRPr="008B76FB">
        <w:rPr>
          <w:rFonts w:eastAsiaTheme="minorEastAsia"/>
          <w:b/>
          <w:i/>
          <w:lang w:eastAsia="zh-CN"/>
        </w:rPr>
        <w:t xml:space="preserve">cast are appended after HARQ-ACK bits for </w:t>
      </w:r>
      <w:r>
        <w:rPr>
          <w:rFonts w:eastAsiaTheme="minorEastAsia"/>
          <w:b/>
          <w:i/>
          <w:lang w:eastAsia="zh-CN"/>
        </w:rPr>
        <w:t>un</w:t>
      </w:r>
      <w:r w:rsidRPr="008B76FB">
        <w:rPr>
          <w:rFonts w:eastAsiaTheme="minorEastAsia"/>
          <w:b/>
          <w:i/>
          <w:lang w:eastAsia="zh-CN"/>
        </w:rPr>
        <w:t>icast.</w:t>
      </w:r>
    </w:p>
    <w:p w14:paraId="77584A70" w14:textId="4650AB8D" w:rsidR="00A40931" w:rsidRPr="00D11E2D" w:rsidRDefault="00A40931" w:rsidP="00A40931">
      <w:pPr>
        <w:rPr>
          <w:rFonts w:eastAsiaTheme="minorEastAsia"/>
          <w:b/>
          <w:i/>
          <w:lang w:eastAsia="zh-CN"/>
        </w:rPr>
      </w:pPr>
      <w:r w:rsidRPr="00D11E2D">
        <w:rPr>
          <w:rFonts w:eastAsiaTheme="minorEastAsia"/>
          <w:b/>
          <w:i/>
          <w:lang w:eastAsia="zh-CN"/>
        </w:rPr>
        <w:t xml:space="preserve">Proposal </w:t>
      </w:r>
      <w:r>
        <w:rPr>
          <w:rFonts w:eastAsiaTheme="minorEastAsia"/>
          <w:b/>
          <w:i/>
          <w:lang w:eastAsia="zh-CN"/>
        </w:rPr>
        <w:t>7</w:t>
      </w:r>
      <w:r w:rsidRPr="00D11E2D">
        <w:rPr>
          <w:rFonts w:eastAsiaTheme="minorEastAsia"/>
          <w:b/>
          <w:i/>
          <w:lang w:eastAsia="zh-CN"/>
        </w:rPr>
        <w:t xml:space="preserve">: </w:t>
      </w:r>
      <w:r w:rsidRPr="00A454D0">
        <w:rPr>
          <w:rFonts w:eastAsiaTheme="minorEastAsia"/>
          <w:b/>
          <w:i/>
          <w:lang w:eastAsia="zh-CN"/>
        </w:rPr>
        <w:t>For RRC_CONNECTED UEs receiving multicast</w:t>
      </w:r>
      <w:r w:rsidR="00015BE9">
        <w:rPr>
          <w:rFonts w:eastAsiaTheme="minorEastAsia" w:hint="eastAsia"/>
          <w:b/>
          <w:i/>
          <w:lang w:eastAsia="zh-CN"/>
        </w:rPr>
        <w:t xml:space="preserve">, </w:t>
      </w:r>
      <w:r>
        <w:rPr>
          <w:rFonts w:eastAsiaTheme="minorEastAsia"/>
          <w:b/>
          <w:i/>
          <w:lang w:eastAsia="zh-CN"/>
        </w:rPr>
        <w:t>s</w:t>
      </w:r>
      <w:r w:rsidRPr="00D11E2D">
        <w:rPr>
          <w:rFonts w:eastAsiaTheme="minorEastAsia"/>
          <w:b/>
          <w:i/>
          <w:lang w:eastAsia="zh-CN"/>
        </w:rPr>
        <w:t>upport NACK-only based HARQ-ACK feedback.</w:t>
      </w:r>
    </w:p>
    <w:p w14:paraId="112CA4C0" w14:textId="77777777" w:rsidR="00A40931" w:rsidRPr="00D11E2D" w:rsidRDefault="00A40931" w:rsidP="00A40931">
      <w:pPr>
        <w:rPr>
          <w:rFonts w:eastAsiaTheme="minorEastAsia"/>
          <w:b/>
          <w:i/>
          <w:lang w:eastAsia="zh-CN"/>
        </w:rPr>
      </w:pPr>
      <w:r w:rsidRPr="00D11E2D">
        <w:rPr>
          <w:rFonts w:eastAsiaTheme="minorEastAsia"/>
          <w:b/>
          <w:i/>
          <w:lang w:eastAsia="zh-CN"/>
        </w:rPr>
        <w:t xml:space="preserve">Proposal </w:t>
      </w:r>
      <w:r>
        <w:rPr>
          <w:rFonts w:eastAsiaTheme="minorEastAsia"/>
          <w:b/>
          <w:i/>
          <w:lang w:eastAsia="zh-CN"/>
        </w:rPr>
        <w:t>8</w:t>
      </w:r>
      <w:r w:rsidRPr="00D11E2D">
        <w:rPr>
          <w:rFonts w:eastAsiaTheme="minorEastAsia"/>
          <w:b/>
          <w:i/>
          <w:lang w:eastAsia="zh-CN"/>
        </w:rPr>
        <w:t xml:space="preserve">: </w:t>
      </w:r>
      <w:r>
        <w:rPr>
          <w:rFonts w:eastAsiaTheme="minorEastAsia"/>
          <w:b/>
          <w:i/>
          <w:lang w:eastAsia="zh-CN"/>
        </w:rPr>
        <w:t xml:space="preserve">At least </w:t>
      </w:r>
      <w:r w:rsidRPr="00D11E2D">
        <w:rPr>
          <w:rFonts w:eastAsiaTheme="minorEastAsia"/>
          <w:b/>
          <w:i/>
          <w:lang w:eastAsia="zh-CN"/>
        </w:rPr>
        <w:t xml:space="preserve">PUCCH format 0 </w:t>
      </w:r>
      <w:r>
        <w:rPr>
          <w:rFonts w:eastAsiaTheme="minorEastAsia"/>
          <w:b/>
          <w:i/>
          <w:lang w:eastAsia="zh-CN"/>
        </w:rPr>
        <w:t xml:space="preserve">is supported </w:t>
      </w:r>
      <w:r w:rsidRPr="00D11E2D">
        <w:rPr>
          <w:rFonts w:eastAsiaTheme="minorEastAsia"/>
          <w:b/>
          <w:i/>
          <w:lang w:eastAsia="zh-CN"/>
        </w:rPr>
        <w:t>for NACK-only based HARQ-ACK feedback.</w:t>
      </w:r>
    </w:p>
    <w:p w14:paraId="78B9092D" w14:textId="77777777" w:rsidR="00A40931" w:rsidRPr="00D11E2D" w:rsidRDefault="00A40931" w:rsidP="00A40931">
      <w:pPr>
        <w:rPr>
          <w:rFonts w:eastAsiaTheme="minorEastAsia"/>
          <w:b/>
          <w:i/>
          <w:lang w:eastAsia="zh-CN"/>
        </w:rPr>
      </w:pPr>
      <w:r w:rsidRPr="00D11E2D">
        <w:rPr>
          <w:rFonts w:eastAsiaTheme="minorEastAsia"/>
          <w:b/>
          <w:i/>
          <w:lang w:eastAsia="zh-CN"/>
        </w:rPr>
        <w:t xml:space="preserve">Proposal </w:t>
      </w:r>
      <w:r>
        <w:rPr>
          <w:rFonts w:eastAsiaTheme="minorEastAsia"/>
          <w:b/>
          <w:i/>
          <w:lang w:eastAsia="zh-CN"/>
        </w:rPr>
        <w:t>9</w:t>
      </w:r>
      <w:r w:rsidRPr="00D11E2D">
        <w:rPr>
          <w:rFonts w:eastAsiaTheme="minorEastAsia"/>
          <w:b/>
          <w:i/>
          <w:lang w:eastAsia="zh-CN"/>
        </w:rPr>
        <w:t xml:space="preserve">: </w:t>
      </w:r>
      <w:r>
        <w:rPr>
          <w:rFonts w:eastAsiaTheme="minorEastAsia"/>
          <w:b/>
          <w:i/>
          <w:lang w:eastAsia="zh-CN"/>
        </w:rPr>
        <w:t xml:space="preserve">At least </w:t>
      </w:r>
      <w:r w:rsidRPr="00A454D0">
        <w:rPr>
          <w:b/>
          <w:i/>
          <w:szCs w:val="20"/>
          <w:lang w:eastAsia="ja-JP"/>
        </w:rPr>
        <w:t>RRC</w:t>
      </w:r>
      <w:r>
        <w:rPr>
          <w:b/>
          <w:i/>
          <w:szCs w:val="20"/>
          <w:lang w:eastAsia="ja-JP"/>
        </w:rPr>
        <w:t xml:space="preserve"> signaling is used to indicate</w:t>
      </w:r>
      <w:r w:rsidRPr="00A454D0">
        <w:rPr>
          <w:b/>
          <w:i/>
          <w:szCs w:val="20"/>
          <w:lang w:eastAsia="ja-JP"/>
        </w:rPr>
        <w:t xml:space="preserve"> enabling/disabling</w:t>
      </w:r>
      <w:r w:rsidRPr="00A454D0">
        <w:rPr>
          <w:rFonts w:eastAsiaTheme="minorEastAsia"/>
          <w:b/>
          <w:i/>
          <w:lang w:eastAsia="zh-CN"/>
        </w:rPr>
        <w:t xml:space="preserve"> HARQ-ACK feedback for RRC_CONNECTED UE receiving multicast</w:t>
      </w:r>
      <w:r>
        <w:rPr>
          <w:rFonts w:eastAsiaTheme="minorEastAsia"/>
          <w:b/>
          <w:i/>
          <w:lang w:eastAsia="zh-CN"/>
        </w:rPr>
        <w:t>.</w:t>
      </w:r>
    </w:p>
    <w:p w14:paraId="6DA202B9" w14:textId="77777777" w:rsidR="00A40931" w:rsidRPr="00D11E2D" w:rsidRDefault="00A40931" w:rsidP="00A40931">
      <w:pPr>
        <w:rPr>
          <w:rFonts w:eastAsiaTheme="minorEastAsia"/>
          <w:b/>
          <w:i/>
          <w:lang w:eastAsia="zh-CN"/>
        </w:rPr>
      </w:pPr>
      <w:r w:rsidRPr="00D11E2D">
        <w:rPr>
          <w:rFonts w:eastAsiaTheme="minorEastAsia"/>
          <w:b/>
          <w:i/>
          <w:lang w:eastAsia="zh-CN"/>
        </w:rPr>
        <w:t xml:space="preserve">Proposal </w:t>
      </w:r>
      <w:r>
        <w:rPr>
          <w:rFonts w:eastAsiaTheme="minorEastAsia"/>
          <w:b/>
          <w:i/>
          <w:lang w:eastAsia="zh-CN"/>
        </w:rPr>
        <w:t>10</w:t>
      </w:r>
      <w:r w:rsidRPr="00D11E2D">
        <w:rPr>
          <w:rFonts w:eastAsiaTheme="minorEastAsia"/>
          <w:b/>
          <w:i/>
          <w:lang w:eastAsia="zh-CN"/>
        </w:rPr>
        <w:t>: Not support enabling/disabling HARQ-ACK feedback by MAC-CE</w:t>
      </w:r>
      <w:r>
        <w:rPr>
          <w:rFonts w:eastAsiaTheme="minorEastAsia"/>
          <w:b/>
          <w:i/>
          <w:lang w:eastAsia="zh-CN"/>
        </w:rPr>
        <w:t xml:space="preserve">. </w:t>
      </w:r>
    </w:p>
    <w:p w14:paraId="02B716C5" w14:textId="77777777" w:rsidR="00131395" w:rsidRDefault="00131395" w:rsidP="00131395">
      <w:bookmarkStart w:id="7" w:name="_Ref124589665"/>
      <w:bookmarkStart w:id="8" w:name="_Ref71620620"/>
      <w:bookmarkStart w:id="9" w:name="_Ref124671424"/>
    </w:p>
    <w:p w14:paraId="69D1F522" w14:textId="50435701" w:rsidR="001D780E" w:rsidRPr="00CF195E" w:rsidRDefault="001D780E" w:rsidP="001656B3">
      <w:pPr>
        <w:pStyle w:val="1"/>
        <w:numPr>
          <w:ilvl w:val="0"/>
          <w:numId w:val="0"/>
        </w:numPr>
      </w:pPr>
      <w:r w:rsidRPr="00CF195E">
        <w:t>References</w:t>
      </w:r>
    </w:p>
    <w:bookmarkEnd w:id="7"/>
    <w:bookmarkEnd w:id="8"/>
    <w:bookmarkEnd w:id="9"/>
    <w:p w14:paraId="36B60267" w14:textId="059C94CB" w:rsidR="009621DE" w:rsidRPr="00B061B3" w:rsidRDefault="00122581" w:rsidP="00FF042E">
      <w:pPr>
        <w:pStyle w:val="References"/>
        <w:rPr>
          <w:iCs/>
          <w:sz w:val="22"/>
        </w:rPr>
      </w:pPr>
      <w:r w:rsidRPr="00106F79">
        <w:rPr>
          <w:iCs/>
          <w:sz w:val="22"/>
        </w:rPr>
        <w:t>RP-201038</w:t>
      </w:r>
      <w:r w:rsidR="009621DE" w:rsidRPr="00106F79">
        <w:rPr>
          <w:rFonts w:hint="eastAsia"/>
          <w:sz w:val="22"/>
        </w:rPr>
        <w:t>,</w:t>
      </w:r>
      <w:r w:rsidR="009621DE" w:rsidRPr="00106F79">
        <w:rPr>
          <w:sz w:val="22"/>
        </w:rPr>
        <w:t xml:space="preserve"> </w:t>
      </w:r>
      <w:r w:rsidR="00BF3D1E" w:rsidRPr="00106F79">
        <w:rPr>
          <w:sz w:val="22"/>
        </w:rPr>
        <w:t>“</w:t>
      </w:r>
      <w:r w:rsidR="009621DE" w:rsidRPr="00106F79">
        <w:rPr>
          <w:sz w:val="22"/>
        </w:rPr>
        <w:t>WID revision: NR Multicast and Broadcast Services”</w:t>
      </w:r>
      <w:r w:rsidR="00AB10C5" w:rsidRPr="00106F79">
        <w:rPr>
          <w:iCs/>
          <w:sz w:val="22"/>
        </w:rPr>
        <w:t xml:space="preserve">, </w:t>
      </w:r>
      <w:r w:rsidRPr="00106F79">
        <w:rPr>
          <w:sz w:val="22"/>
        </w:rPr>
        <w:t>Huawei, HiSilicon</w:t>
      </w:r>
      <w:r w:rsidR="009621DE" w:rsidRPr="00106F79">
        <w:rPr>
          <w:iCs/>
          <w:sz w:val="22"/>
        </w:rPr>
        <w:t>,</w:t>
      </w:r>
      <w:r w:rsidR="009621DE" w:rsidRPr="00106F79">
        <w:rPr>
          <w:sz w:val="22"/>
        </w:rPr>
        <w:t xml:space="preserve"> E-meeting, J</w:t>
      </w:r>
      <w:r w:rsidR="009621DE" w:rsidRPr="00B061B3">
        <w:rPr>
          <w:iCs/>
          <w:sz w:val="22"/>
        </w:rPr>
        <w:t>une 29 - July 3, 2020</w:t>
      </w:r>
      <w:r w:rsidR="00BF3D1E" w:rsidRPr="00B061B3">
        <w:rPr>
          <w:iCs/>
          <w:sz w:val="22"/>
        </w:rPr>
        <w:t>.</w:t>
      </w:r>
    </w:p>
    <w:p w14:paraId="2ABFCE66" w14:textId="1F270724" w:rsidR="00A40931" w:rsidRPr="00B061B3" w:rsidRDefault="00346E91" w:rsidP="00A40931">
      <w:pPr>
        <w:pStyle w:val="References"/>
        <w:rPr>
          <w:sz w:val="22"/>
        </w:rPr>
      </w:pPr>
      <w:hyperlink r:id="rId8" w:history="1">
        <w:r w:rsidR="00A40931" w:rsidRPr="00B061B3">
          <w:rPr>
            <w:iCs/>
            <w:sz w:val="22"/>
          </w:rPr>
          <w:t>R1-2100806</w:t>
        </w:r>
      </w:hyperlink>
      <w:r w:rsidR="00A40931" w:rsidRPr="00B061B3">
        <w:rPr>
          <w:iCs/>
          <w:sz w:val="22"/>
        </w:rPr>
        <w:tab/>
        <w:t>Mecha</w:t>
      </w:r>
      <w:r w:rsidR="00A40931" w:rsidRPr="00B061B3">
        <w:rPr>
          <w:sz w:val="22"/>
        </w:rPr>
        <w:t>nisms to improve reliability for RRC_CONNECTED UEs</w:t>
      </w:r>
      <w:r w:rsidR="00A40931" w:rsidRPr="00B061B3">
        <w:rPr>
          <w:sz w:val="22"/>
        </w:rPr>
        <w:tab/>
        <w:t>Spreadtrum Communications</w:t>
      </w:r>
    </w:p>
    <w:p w14:paraId="3A9CD235" w14:textId="440281A5" w:rsidR="00832B67" w:rsidRPr="00106F79" w:rsidRDefault="0098228A" w:rsidP="00832B67">
      <w:pPr>
        <w:pStyle w:val="References"/>
        <w:rPr>
          <w:kern w:val="2"/>
          <w:sz w:val="22"/>
          <w:lang w:val="en-GB" w:eastAsia="zh-CN"/>
        </w:rPr>
      </w:pPr>
      <w:bookmarkStart w:id="10" w:name="_Ref53678362"/>
      <w:r w:rsidRPr="00106F79">
        <w:rPr>
          <w:rStyle w:val="Char3"/>
          <w:i w:val="0"/>
          <w:iCs w:val="0"/>
          <w:color w:val="auto"/>
          <w:kern w:val="2"/>
          <w:szCs w:val="16"/>
          <w:lang w:val="en-GB" w:eastAsia="zh-CN"/>
        </w:rPr>
        <w:t>RAN1 Chairman’s Notes, RAN1#10</w:t>
      </w:r>
      <w:r w:rsidR="00574240">
        <w:rPr>
          <w:rStyle w:val="Char3"/>
          <w:i w:val="0"/>
          <w:iCs w:val="0"/>
          <w:color w:val="auto"/>
          <w:kern w:val="2"/>
          <w:szCs w:val="16"/>
          <w:lang w:val="en-GB" w:eastAsia="zh-CN"/>
        </w:rPr>
        <w:t>4</w:t>
      </w:r>
      <w:r w:rsidRPr="00106F79">
        <w:rPr>
          <w:rStyle w:val="Char3"/>
          <w:i w:val="0"/>
          <w:iCs w:val="0"/>
          <w:color w:val="auto"/>
          <w:kern w:val="2"/>
          <w:szCs w:val="16"/>
          <w:lang w:val="en-GB" w:eastAsia="zh-CN"/>
        </w:rPr>
        <w:t>-e, e-Meeting</w:t>
      </w:r>
      <w:bookmarkEnd w:id="6"/>
      <w:bookmarkEnd w:id="10"/>
    </w:p>
    <w:p w14:paraId="0462965D" w14:textId="501548E6" w:rsidR="00E40E66" w:rsidRPr="0030455A" w:rsidRDefault="00E40E66" w:rsidP="00832B67">
      <w:pPr>
        <w:pStyle w:val="References"/>
        <w:numPr>
          <w:ilvl w:val="0"/>
          <w:numId w:val="0"/>
        </w:numPr>
        <w:rPr>
          <w:kern w:val="2"/>
          <w:lang w:val="en-GB" w:eastAsia="zh-CN"/>
        </w:rPr>
      </w:pPr>
    </w:p>
    <w:sectPr w:rsidR="00E40E66" w:rsidRPr="003045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C06EB" w14:textId="77777777" w:rsidR="00346E91" w:rsidRDefault="00346E91">
      <w:r>
        <w:separator/>
      </w:r>
    </w:p>
  </w:endnote>
  <w:endnote w:type="continuationSeparator" w:id="0">
    <w:p w14:paraId="605EA805" w14:textId="77777777" w:rsidR="00346E91" w:rsidRDefault="00346E91">
      <w:r>
        <w:continuationSeparator/>
      </w:r>
    </w:p>
  </w:endnote>
  <w:endnote w:type="continuationNotice" w:id="1">
    <w:p w14:paraId="5AB2FE58" w14:textId="77777777" w:rsidR="00346E91" w:rsidRDefault="00346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D5514" w14:textId="77777777" w:rsidR="00346E91" w:rsidRDefault="00346E91">
      <w:r>
        <w:separator/>
      </w:r>
    </w:p>
  </w:footnote>
  <w:footnote w:type="continuationSeparator" w:id="0">
    <w:p w14:paraId="0A1A644B" w14:textId="77777777" w:rsidR="00346E91" w:rsidRDefault="00346E91">
      <w:r>
        <w:continuationSeparator/>
      </w:r>
    </w:p>
  </w:footnote>
  <w:footnote w:type="continuationNotice" w:id="1">
    <w:p w14:paraId="0504B608" w14:textId="77777777" w:rsidR="00346E91" w:rsidRDefault="00346E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37D85"/>
    <w:multiLevelType w:val="hybridMultilevel"/>
    <w:tmpl w:val="493A87AC"/>
    <w:lvl w:ilvl="0" w:tplc="D2B87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86E7C"/>
    <w:multiLevelType w:val="hybridMultilevel"/>
    <w:tmpl w:val="A7A6FF4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0021FF"/>
    <w:multiLevelType w:val="hybridMultilevel"/>
    <w:tmpl w:val="0F4EA452"/>
    <w:lvl w:ilvl="0" w:tplc="15B06ED2">
      <w:start w:val="2"/>
      <w:numFmt w:val="bullet"/>
      <w:lvlText w:val=""/>
      <w:lvlJc w:val="left"/>
      <w:pPr>
        <w:ind w:left="750" w:hanging="360"/>
      </w:pPr>
      <w:rPr>
        <w:rFonts w:ascii="Wingdings" w:eastAsia="宋体"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3" w15:restartNumberingAfterBreak="0">
    <w:nsid w:val="26E12DCE"/>
    <w:multiLevelType w:val="hybridMultilevel"/>
    <w:tmpl w:val="456CB6BA"/>
    <w:lvl w:ilvl="0" w:tplc="4D2AAB1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CB6208"/>
    <w:multiLevelType w:val="hybridMultilevel"/>
    <w:tmpl w:val="CF8CDAE2"/>
    <w:lvl w:ilvl="0" w:tplc="A5C295C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7" w15:restartNumberingAfterBreak="0">
    <w:nsid w:val="48214F57"/>
    <w:multiLevelType w:val="hybridMultilevel"/>
    <w:tmpl w:val="E2A6A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0"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C214BB"/>
    <w:multiLevelType w:val="hybridMultilevel"/>
    <w:tmpl w:val="2F5656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8D708F"/>
    <w:multiLevelType w:val="hybridMultilevel"/>
    <w:tmpl w:val="EC229052"/>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2"/>
  </w:num>
  <w:num w:numId="4">
    <w:abstractNumId w:val="10"/>
  </w:num>
  <w:num w:numId="5">
    <w:abstractNumId w:val="9"/>
  </w:num>
  <w:num w:numId="6">
    <w:abstractNumId w:val="0"/>
  </w:num>
  <w:num w:numId="7">
    <w:abstractNumId w:val="4"/>
  </w:num>
  <w:num w:numId="8">
    <w:abstractNumId w:val="3"/>
  </w:num>
  <w:num w:numId="9">
    <w:abstractNumId w:val="14"/>
  </w:num>
  <w:num w:numId="10">
    <w:abstractNumId w:val="8"/>
  </w:num>
  <w:num w:numId="11">
    <w:abstractNumId w:val="13"/>
  </w:num>
  <w:num w:numId="12">
    <w:abstractNumId w:val="11"/>
  </w:num>
  <w:num w:numId="13">
    <w:abstractNumId w:val="7"/>
  </w:num>
  <w:num w:numId="14">
    <w:abstractNumId w:val="1"/>
  </w:num>
  <w:num w:numId="15">
    <w:abstractNumId w:val="15"/>
  </w:num>
  <w:num w:numId="1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45BD"/>
    <w:rsid w:val="00015BE9"/>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E3"/>
    <w:rsid w:val="00052A3C"/>
    <w:rsid w:val="00052AD2"/>
    <w:rsid w:val="000530DF"/>
    <w:rsid w:val="000543F7"/>
    <w:rsid w:val="00054E0C"/>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60"/>
    <w:rsid w:val="000D71E2"/>
    <w:rsid w:val="000D73A5"/>
    <w:rsid w:val="000E07D6"/>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F58"/>
    <w:rsid w:val="00100128"/>
    <w:rsid w:val="00100FF3"/>
    <w:rsid w:val="00102458"/>
    <w:rsid w:val="001026CA"/>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1395"/>
    <w:rsid w:val="0013207C"/>
    <w:rsid w:val="0013219F"/>
    <w:rsid w:val="001321D3"/>
    <w:rsid w:val="00133599"/>
    <w:rsid w:val="00133A20"/>
    <w:rsid w:val="00133BF7"/>
    <w:rsid w:val="00134B88"/>
    <w:rsid w:val="00134FDF"/>
    <w:rsid w:val="00136868"/>
    <w:rsid w:val="00136A23"/>
    <w:rsid w:val="00136B99"/>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C7F"/>
    <w:rsid w:val="00164DAB"/>
    <w:rsid w:val="001656B3"/>
    <w:rsid w:val="00165BBB"/>
    <w:rsid w:val="0016613F"/>
    <w:rsid w:val="00166215"/>
    <w:rsid w:val="00166591"/>
    <w:rsid w:val="001665A5"/>
    <w:rsid w:val="00170099"/>
    <w:rsid w:val="00170FEB"/>
    <w:rsid w:val="00171143"/>
    <w:rsid w:val="00172864"/>
    <w:rsid w:val="00172B82"/>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868"/>
    <w:rsid w:val="001968D7"/>
    <w:rsid w:val="00197BE6"/>
    <w:rsid w:val="001A005E"/>
    <w:rsid w:val="001A180D"/>
    <w:rsid w:val="001A1BAC"/>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C02D8"/>
    <w:rsid w:val="001C04E3"/>
    <w:rsid w:val="001C2378"/>
    <w:rsid w:val="001C39BC"/>
    <w:rsid w:val="001C3EE9"/>
    <w:rsid w:val="001C3FA4"/>
    <w:rsid w:val="001C40F9"/>
    <w:rsid w:val="001C458B"/>
    <w:rsid w:val="001C57B0"/>
    <w:rsid w:val="001C5D4F"/>
    <w:rsid w:val="001C64C0"/>
    <w:rsid w:val="001C69DA"/>
    <w:rsid w:val="001C6F06"/>
    <w:rsid w:val="001C7262"/>
    <w:rsid w:val="001C7A36"/>
    <w:rsid w:val="001D2360"/>
    <w:rsid w:val="001D3109"/>
    <w:rsid w:val="001D332E"/>
    <w:rsid w:val="001D5033"/>
    <w:rsid w:val="001D5C88"/>
    <w:rsid w:val="001D6567"/>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20328"/>
    <w:rsid w:val="00220894"/>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1E92"/>
    <w:rsid w:val="002A204D"/>
    <w:rsid w:val="002A2616"/>
    <w:rsid w:val="002A26E1"/>
    <w:rsid w:val="002A3550"/>
    <w:rsid w:val="002A368A"/>
    <w:rsid w:val="002A4065"/>
    <w:rsid w:val="002A4A44"/>
    <w:rsid w:val="002A59F0"/>
    <w:rsid w:val="002A6432"/>
    <w:rsid w:val="002A6F25"/>
    <w:rsid w:val="002A6FD3"/>
    <w:rsid w:val="002B0A7D"/>
    <w:rsid w:val="002B0A7F"/>
    <w:rsid w:val="002B0BCA"/>
    <w:rsid w:val="002B1A69"/>
    <w:rsid w:val="002B2723"/>
    <w:rsid w:val="002B2C69"/>
    <w:rsid w:val="002B303A"/>
    <w:rsid w:val="002B3708"/>
    <w:rsid w:val="002B538E"/>
    <w:rsid w:val="002B5DCA"/>
    <w:rsid w:val="002B6BDC"/>
    <w:rsid w:val="002B75B0"/>
    <w:rsid w:val="002B7EAF"/>
    <w:rsid w:val="002C099C"/>
    <w:rsid w:val="002C0B74"/>
    <w:rsid w:val="002C0C8B"/>
    <w:rsid w:val="002C0CBB"/>
    <w:rsid w:val="002C1201"/>
    <w:rsid w:val="002C1460"/>
    <w:rsid w:val="002C203D"/>
    <w:rsid w:val="002C20F2"/>
    <w:rsid w:val="002C38B2"/>
    <w:rsid w:val="002C39B9"/>
    <w:rsid w:val="002C3F9C"/>
    <w:rsid w:val="002C5519"/>
    <w:rsid w:val="002C5AFA"/>
    <w:rsid w:val="002C62C2"/>
    <w:rsid w:val="002C711E"/>
    <w:rsid w:val="002C7F0A"/>
    <w:rsid w:val="002D0439"/>
    <w:rsid w:val="002D11B7"/>
    <w:rsid w:val="002D1445"/>
    <w:rsid w:val="002D24A1"/>
    <w:rsid w:val="002D3A56"/>
    <w:rsid w:val="002D3BBC"/>
    <w:rsid w:val="002D3D82"/>
    <w:rsid w:val="002D438A"/>
    <w:rsid w:val="002D571E"/>
    <w:rsid w:val="002D5738"/>
    <w:rsid w:val="002D5E53"/>
    <w:rsid w:val="002D7FD2"/>
    <w:rsid w:val="002E0319"/>
    <w:rsid w:val="002E179B"/>
    <w:rsid w:val="002E1C9E"/>
    <w:rsid w:val="002E257B"/>
    <w:rsid w:val="002E271A"/>
    <w:rsid w:val="002E3885"/>
    <w:rsid w:val="002E3C65"/>
    <w:rsid w:val="002E3F5B"/>
    <w:rsid w:val="002E4362"/>
    <w:rsid w:val="002E56AC"/>
    <w:rsid w:val="002E63D9"/>
    <w:rsid w:val="002E640E"/>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17"/>
    <w:rsid w:val="003901A3"/>
    <w:rsid w:val="0039072F"/>
    <w:rsid w:val="0039168C"/>
    <w:rsid w:val="003940CE"/>
    <w:rsid w:val="00395661"/>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FD4"/>
    <w:rsid w:val="003C213D"/>
    <w:rsid w:val="003C25AD"/>
    <w:rsid w:val="003C2D21"/>
    <w:rsid w:val="003C3192"/>
    <w:rsid w:val="003C3342"/>
    <w:rsid w:val="003C3E4A"/>
    <w:rsid w:val="003C4009"/>
    <w:rsid w:val="003C5105"/>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E2F"/>
    <w:rsid w:val="00436EAB"/>
    <w:rsid w:val="004372FC"/>
    <w:rsid w:val="00441479"/>
    <w:rsid w:val="004418FA"/>
    <w:rsid w:val="00441DB3"/>
    <w:rsid w:val="00442D0F"/>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667"/>
    <w:rsid w:val="00456DAB"/>
    <w:rsid w:val="00460891"/>
    <w:rsid w:val="00460CC3"/>
    <w:rsid w:val="00460DAF"/>
    <w:rsid w:val="00460E86"/>
    <w:rsid w:val="0046172C"/>
    <w:rsid w:val="004633F8"/>
    <w:rsid w:val="004646B4"/>
    <w:rsid w:val="00464A88"/>
    <w:rsid w:val="004651A0"/>
    <w:rsid w:val="00465725"/>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42C"/>
    <w:rsid w:val="00482BBE"/>
    <w:rsid w:val="00483A12"/>
    <w:rsid w:val="00483F2F"/>
    <w:rsid w:val="00484A77"/>
    <w:rsid w:val="0048540F"/>
    <w:rsid w:val="00485970"/>
    <w:rsid w:val="00485C0D"/>
    <w:rsid w:val="00486575"/>
    <w:rsid w:val="004866D0"/>
    <w:rsid w:val="00486936"/>
    <w:rsid w:val="0049176F"/>
    <w:rsid w:val="00491F7C"/>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7092"/>
    <w:rsid w:val="004B38FC"/>
    <w:rsid w:val="004B49E6"/>
    <w:rsid w:val="004B4D69"/>
    <w:rsid w:val="004B6421"/>
    <w:rsid w:val="004B6DF4"/>
    <w:rsid w:val="004C017C"/>
    <w:rsid w:val="004C01A8"/>
    <w:rsid w:val="004C0E9E"/>
    <w:rsid w:val="004C1840"/>
    <w:rsid w:val="004C24C9"/>
    <w:rsid w:val="004C31B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3BBA"/>
    <w:rsid w:val="004E4060"/>
    <w:rsid w:val="004E409A"/>
    <w:rsid w:val="004E4CB9"/>
    <w:rsid w:val="004E5974"/>
    <w:rsid w:val="004F0FB9"/>
    <w:rsid w:val="004F10D1"/>
    <w:rsid w:val="004F2AE8"/>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384"/>
    <w:rsid w:val="00520C0A"/>
    <w:rsid w:val="0052159F"/>
    <w:rsid w:val="005218B6"/>
    <w:rsid w:val="00522589"/>
    <w:rsid w:val="00524545"/>
    <w:rsid w:val="005255BF"/>
    <w:rsid w:val="005257DE"/>
    <w:rsid w:val="0052632B"/>
    <w:rsid w:val="0052692F"/>
    <w:rsid w:val="00527200"/>
    <w:rsid w:val="00527BD2"/>
    <w:rsid w:val="005300AC"/>
    <w:rsid w:val="00530157"/>
    <w:rsid w:val="005304E5"/>
    <w:rsid w:val="00531EBE"/>
    <w:rsid w:val="00532491"/>
    <w:rsid w:val="00532F8B"/>
    <w:rsid w:val="00533737"/>
    <w:rsid w:val="00534000"/>
    <w:rsid w:val="0053498E"/>
    <w:rsid w:val="00535B79"/>
    <w:rsid w:val="00535D7C"/>
    <w:rsid w:val="00536579"/>
    <w:rsid w:val="005366AE"/>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C62"/>
    <w:rsid w:val="005638D4"/>
    <w:rsid w:val="0056452E"/>
    <w:rsid w:val="005656ED"/>
    <w:rsid w:val="00565CF6"/>
    <w:rsid w:val="00566544"/>
    <w:rsid w:val="00566608"/>
    <w:rsid w:val="00566780"/>
    <w:rsid w:val="00566C35"/>
    <w:rsid w:val="00566C83"/>
    <w:rsid w:val="00566EBD"/>
    <w:rsid w:val="005700FE"/>
    <w:rsid w:val="00570E24"/>
    <w:rsid w:val="005718A2"/>
    <w:rsid w:val="00571D4B"/>
    <w:rsid w:val="005723D9"/>
    <w:rsid w:val="00572760"/>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A4F"/>
    <w:rsid w:val="005D2BDE"/>
    <w:rsid w:val="005D3AD7"/>
    <w:rsid w:val="005D3D76"/>
    <w:rsid w:val="005D4578"/>
    <w:rsid w:val="005D4EFA"/>
    <w:rsid w:val="005D52BE"/>
    <w:rsid w:val="005D55BA"/>
    <w:rsid w:val="005D5ADB"/>
    <w:rsid w:val="005D5CBE"/>
    <w:rsid w:val="005D648A"/>
    <w:rsid w:val="005D7159"/>
    <w:rsid w:val="005D7E0D"/>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CAE"/>
    <w:rsid w:val="00636068"/>
    <w:rsid w:val="00637240"/>
    <w:rsid w:val="006374D9"/>
    <w:rsid w:val="00637C48"/>
    <w:rsid w:val="0064011C"/>
    <w:rsid w:val="0064143E"/>
    <w:rsid w:val="006415DF"/>
    <w:rsid w:val="00641BC4"/>
    <w:rsid w:val="0064366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810"/>
    <w:rsid w:val="0067446F"/>
    <w:rsid w:val="006746A4"/>
    <w:rsid w:val="00675558"/>
    <w:rsid w:val="00675611"/>
    <w:rsid w:val="00675944"/>
    <w:rsid w:val="00675A60"/>
    <w:rsid w:val="0067697E"/>
    <w:rsid w:val="00676E04"/>
    <w:rsid w:val="00677443"/>
    <w:rsid w:val="0067769A"/>
    <w:rsid w:val="006806A3"/>
    <w:rsid w:val="006806A6"/>
    <w:rsid w:val="0068115F"/>
    <w:rsid w:val="00681211"/>
    <w:rsid w:val="00681B36"/>
    <w:rsid w:val="00682E14"/>
    <w:rsid w:val="006842FB"/>
    <w:rsid w:val="0068436C"/>
    <w:rsid w:val="0068545E"/>
    <w:rsid w:val="00685FD4"/>
    <w:rsid w:val="00686612"/>
    <w:rsid w:val="0068661E"/>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536D"/>
    <w:rsid w:val="006A63FA"/>
    <w:rsid w:val="006A6E17"/>
    <w:rsid w:val="006A7A9A"/>
    <w:rsid w:val="006B0E52"/>
    <w:rsid w:val="006B120D"/>
    <w:rsid w:val="006B17E7"/>
    <w:rsid w:val="006B19E8"/>
    <w:rsid w:val="006B1A8A"/>
    <w:rsid w:val="006B1FD5"/>
    <w:rsid w:val="006B23CC"/>
    <w:rsid w:val="006B3956"/>
    <w:rsid w:val="006B4617"/>
    <w:rsid w:val="006B49DE"/>
    <w:rsid w:val="006B52A4"/>
    <w:rsid w:val="006B555A"/>
    <w:rsid w:val="006B600A"/>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4516"/>
    <w:rsid w:val="006C455E"/>
    <w:rsid w:val="006C4BE6"/>
    <w:rsid w:val="006C4E26"/>
    <w:rsid w:val="006C56F7"/>
    <w:rsid w:val="006C5927"/>
    <w:rsid w:val="006C5958"/>
    <w:rsid w:val="006C5B4F"/>
    <w:rsid w:val="006C643C"/>
    <w:rsid w:val="006C6E3A"/>
    <w:rsid w:val="006C6FD7"/>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BD9"/>
    <w:rsid w:val="00754E7A"/>
    <w:rsid w:val="0075540C"/>
    <w:rsid w:val="00755DB1"/>
    <w:rsid w:val="00756355"/>
    <w:rsid w:val="0075647E"/>
    <w:rsid w:val="007574FC"/>
    <w:rsid w:val="00760975"/>
    <w:rsid w:val="00761FDA"/>
    <w:rsid w:val="00762051"/>
    <w:rsid w:val="007621FF"/>
    <w:rsid w:val="007625DA"/>
    <w:rsid w:val="0076331B"/>
    <w:rsid w:val="007634E3"/>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DBC"/>
    <w:rsid w:val="007D66FE"/>
    <w:rsid w:val="007D7175"/>
    <w:rsid w:val="007D7B63"/>
    <w:rsid w:val="007E0C36"/>
    <w:rsid w:val="007E1369"/>
    <w:rsid w:val="007E1A1B"/>
    <w:rsid w:val="007E1A88"/>
    <w:rsid w:val="007E1E13"/>
    <w:rsid w:val="007E27D9"/>
    <w:rsid w:val="007E4414"/>
    <w:rsid w:val="007E4BA5"/>
    <w:rsid w:val="007E4C88"/>
    <w:rsid w:val="007E4D2F"/>
    <w:rsid w:val="007E50D6"/>
    <w:rsid w:val="007E585E"/>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C4D"/>
    <w:rsid w:val="00836D95"/>
    <w:rsid w:val="008376DD"/>
    <w:rsid w:val="008376F6"/>
    <w:rsid w:val="00837C8B"/>
    <w:rsid w:val="00837D5B"/>
    <w:rsid w:val="00840607"/>
    <w:rsid w:val="00841CD2"/>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896"/>
    <w:rsid w:val="008D58C0"/>
    <w:rsid w:val="008D60BC"/>
    <w:rsid w:val="008D6110"/>
    <w:rsid w:val="008D6D7B"/>
    <w:rsid w:val="008D6DD3"/>
    <w:rsid w:val="008D7EB7"/>
    <w:rsid w:val="008D7EC1"/>
    <w:rsid w:val="008E0897"/>
    <w:rsid w:val="008E0EB8"/>
    <w:rsid w:val="008E10A6"/>
    <w:rsid w:val="008E1271"/>
    <w:rsid w:val="008E12FC"/>
    <w:rsid w:val="008E2251"/>
    <w:rsid w:val="008E22E1"/>
    <w:rsid w:val="008E24B3"/>
    <w:rsid w:val="008E24CA"/>
    <w:rsid w:val="008E2F6E"/>
    <w:rsid w:val="008E38AD"/>
    <w:rsid w:val="008E3EEC"/>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12B"/>
    <w:rsid w:val="008F6608"/>
    <w:rsid w:val="008F66FE"/>
    <w:rsid w:val="008F6831"/>
    <w:rsid w:val="008F72CC"/>
    <w:rsid w:val="008F72CD"/>
    <w:rsid w:val="008F7744"/>
    <w:rsid w:val="008F7D54"/>
    <w:rsid w:val="0090178F"/>
    <w:rsid w:val="00903802"/>
    <w:rsid w:val="00905673"/>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D39"/>
    <w:rsid w:val="009328C7"/>
    <w:rsid w:val="00932993"/>
    <w:rsid w:val="009336EC"/>
    <w:rsid w:val="00933F56"/>
    <w:rsid w:val="00934635"/>
    <w:rsid w:val="00934C13"/>
    <w:rsid w:val="00935228"/>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C96"/>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7CA"/>
    <w:rsid w:val="00976E48"/>
    <w:rsid w:val="00977BA7"/>
    <w:rsid w:val="00980517"/>
    <w:rsid w:val="0098194F"/>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869"/>
    <w:rsid w:val="009A4C3C"/>
    <w:rsid w:val="009A4E6D"/>
    <w:rsid w:val="009A4F91"/>
    <w:rsid w:val="009A63E1"/>
    <w:rsid w:val="009A6A6B"/>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37E4"/>
    <w:rsid w:val="00A14813"/>
    <w:rsid w:val="00A14984"/>
    <w:rsid w:val="00A14EFB"/>
    <w:rsid w:val="00A1566A"/>
    <w:rsid w:val="00A15FE7"/>
    <w:rsid w:val="00A162FC"/>
    <w:rsid w:val="00A165BF"/>
    <w:rsid w:val="00A16FE6"/>
    <w:rsid w:val="00A172E8"/>
    <w:rsid w:val="00A179FF"/>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3037"/>
    <w:rsid w:val="00A33172"/>
    <w:rsid w:val="00A338CA"/>
    <w:rsid w:val="00A338F0"/>
    <w:rsid w:val="00A33994"/>
    <w:rsid w:val="00A3432B"/>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50068"/>
    <w:rsid w:val="00A501C9"/>
    <w:rsid w:val="00A50506"/>
    <w:rsid w:val="00A51034"/>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8048C"/>
    <w:rsid w:val="00A8056E"/>
    <w:rsid w:val="00A8094B"/>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11B4"/>
    <w:rsid w:val="00B213CD"/>
    <w:rsid w:val="00B21B51"/>
    <w:rsid w:val="00B21DE8"/>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45F6"/>
    <w:rsid w:val="00B746C6"/>
    <w:rsid w:val="00B756D9"/>
    <w:rsid w:val="00B75DDC"/>
    <w:rsid w:val="00B7604C"/>
    <w:rsid w:val="00B7652C"/>
    <w:rsid w:val="00B766BF"/>
    <w:rsid w:val="00B76FA6"/>
    <w:rsid w:val="00B77986"/>
    <w:rsid w:val="00B80910"/>
    <w:rsid w:val="00B80AD4"/>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FC0"/>
    <w:rsid w:val="00B97260"/>
    <w:rsid w:val="00B97651"/>
    <w:rsid w:val="00B97A69"/>
    <w:rsid w:val="00BA05DE"/>
    <w:rsid w:val="00BA0632"/>
    <w:rsid w:val="00BA0AAA"/>
    <w:rsid w:val="00BA0BC5"/>
    <w:rsid w:val="00BA0DFB"/>
    <w:rsid w:val="00BA2FEF"/>
    <w:rsid w:val="00BA52F0"/>
    <w:rsid w:val="00BA54F0"/>
    <w:rsid w:val="00BA786C"/>
    <w:rsid w:val="00BB05F8"/>
    <w:rsid w:val="00BB1548"/>
    <w:rsid w:val="00BB158A"/>
    <w:rsid w:val="00BB1A41"/>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B4F"/>
    <w:rsid w:val="00BE2C45"/>
    <w:rsid w:val="00BE2F39"/>
    <w:rsid w:val="00BE332D"/>
    <w:rsid w:val="00BE3CF1"/>
    <w:rsid w:val="00BE3FF8"/>
    <w:rsid w:val="00BE4434"/>
    <w:rsid w:val="00BE4B20"/>
    <w:rsid w:val="00BE5FC4"/>
    <w:rsid w:val="00BE6FB4"/>
    <w:rsid w:val="00BE7C4D"/>
    <w:rsid w:val="00BE7F6A"/>
    <w:rsid w:val="00BF0274"/>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30BC1"/>
    <w:rsid w:val="00C325C5"/>
    <w:rsid w:val="00C3400F"/>
    <w:rsid w:val="00C340FB"/>
    <w:rsid w:val="00C34118"/>
    <w:rsid w:val="00C34B64"/>
    <w:rsid w:val="00C34C36"/>
    <w:rsid w:val="00C352B3"/>
    <w:rsid w:val="00C3654C"/>
    <w:rsid w:val="00C36BF5"/>
    <w:rsid w:val="00C36DBC"/>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3A23"/>
    <w:rsid w:val="00CC45EB"/>
    <w:rsid w:val="00CC47E0"/>
    <w:rsid w:val="00CC4AF3"/>
    <w:rsid w:val="00CC5504"/>
    <w:rsid w:val="00CC67D0"/>
    <w:rsid w:val="00CC737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132"/>
    <w:rsid w:val="00D05EA9"/>
    <w:rsid w:val="00D06A00"/>
    <w:rsid w:val="00D071F8"/>
    <w:rsid w:val="00D07252"/>
    <w:rsid w:val="00D074F4"/>
    <w:rsid w:val="00D07CE1"/>
    <w:rsid w:val="00D1026A"/>
    <w:rsid w:val="00D107CF"/>
    <w:rsid w:val="00D11B0B"/>
    <w:rsid w:val="00D11E2D"/>
    <w:rsid w:val="00D12293"/>
    <w:rsid w:val="00D14236"/>
    <w:rsid w:val="00D14553"/>
    <w:rsid w:val="00D14C7B"/>
    <w:rsid w:val="00D14DB1"/>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96F"/>
    <w:rsid w:val="00D33D4D"/>
    <w:rsid w:val="00D343CD"/>
    <w:rsid w:val="00D3479C"/>
    <w:rsid w:val="00D34A0B"/>
    <w:rsid w:val="00D352C5"/>
    <w:rsid w:val="00D358A2"/>
    <w:rsid w:val="00D36234"/>
    <w:rsid w:val="00D36371"/>
    <w:rsid w:val="00D37BDF"/>
    <w:rsid w:val="00D40EC9"/>
    <w:rsid w:val="00D4107C"/>
    <w:rsid w:val="00D4127F"/>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9B1"/>
    <w:rsid w:val="00D66087"/>
    <w:rsid w:val="00D664C4"/>
    <w:rsid w:val="00D66E18"/>
    <w:rsid w:val="00D6734D"/>
    <w:rsid w:val="00D679CF"/>
    <w:rsid w:val="00D679D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7175"/>
    <w:rsid w:val="00D87ABF"/>
    <w:rsid w:val="00D90CD3"/>
    <w:rsid w:val="00D917E8"/>
    <w:rsid w:val="00D919E6"/>
    <w:rsid w:val="00D91BE1"/>
    <w:rsid w:val="00D92C29"/>
    <w:rsid w:val="00D936E2"/>
    <w:rsid w:val="00D95104"/>
    <w:rsid w:val="00D95600"/>
    <w:rsid w:val="00D95887"/>
    <w:rsid w:val="00D9623D"/>
    <w:rsid w:val="00D96259"/>
    <w:rsid w:val="00D9683C"/>
    <w:rsid w:val="00D96CF5"/>
    <w:rsid w:val="00D97884"/>
    <w:rsid w:val="00DA067A"/>
    <w:rsid w:val="00DA0A7F"/>
    <w:rsid w:val="00DA1B73"/>
    <w:rsid w:val="00DA1C31"/>
    <w:rsid w:val="00DA20BC"/>
    <w:rsid w:val="00DA2ED7"/>
    <w:rsid w:val="00DA326B"/>
    <w:rsid w:val="00DA3E7A"/>
    <w:rsid w:val="00DA430C"/>
    <w:rsid w:val="00DA615D"/>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7F1"/>
    <w:rsid w:val="00DE0E59"/>
    <w:rsid w:val="00DE0F6C"/>
    <w:rsid w:val="00DE1249"/>
    <w:rsid w:val="00DE219B"/>
    <w:rsid w:val="00DE2AF5"/>
    <w:rsid w:val="00DE4E71"/>
    <w:rsid w:val="00DE52E3"/>
    <w:rsid w:val="00DE71CB"/>
    <w:rsid w:val="00DE7C00"/>
    <w:rsid w:val="00DE7E47"/>
    <w:rsid w:val="00DF03E9"/>
    <w:rsid w:val="00DF03ED"/>
    <w:rsid w:val="00DF04EE"/>
    <w:rsid w:val="00DF0BF4"/>
    <w:rsid w:val="00DF1527"/>
    <w:rsid w:val="00DF179D"/>
    <w:rsid w:val="00DF1E9C"/>
    <w:rsid w:val="00DF2F26"/>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2CCD"/>
    <w:rsid w:val="00E22D9D"/>
    <w:rsid w:val="00E230D5"/>
    <w:rsid w:val="00E23930"/>
    <w:rsid w:val="00E23A11"/>
    <w:rsid w:val="00E23FB7"/>
    <w:rsid w:val="00E24755"/>
    <w:rsid w:val="00E24A27"/>
    <w:rsid w:val="00E25F89"/>
    <w:rsid w:val="00E268C4"/>
    <w:rsid w:val="00E26C5A"/>
    <w:rsid w:val="00E26FFC"/>
    <w:rsid w:val="00E30B11"/>
    <w:rsid w:val="00E32D62"/>
    <w:rsid w:val="00E32F7B"/>
    <w:rsid w:val="00E33197"/>
    <w:rsid w:val="00E339DC"/>
    <w:rsid w:val="00E33E15"/>
    <w:rsid w:val="00E361B8"/>
    <w:rsid w:val="00E36A1B"/>
    <w:rsid w:val="00E40E66"/>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E7C"/>
    <w:rsid w:val="00E8224D"/>
    <w:rsid w:val="00E837B7"/>
    <w:rsid w:val="00E8519F"/>
    <w:rsid w:val="00E85CC3"/>
    <w:rsid w:val="00E861EE"/>
    <w:rsid w:val="00E8644A"/>
    <w:rsid w:val="00E866D2"/>
    <w:rsid w:val="00E90279"/>
    <w:rsid w:val="00E90635"/>
    <w:rsid w:val="00E909A1"/>
    <w:rsid w:val="00E90BFF"/>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1F05"/>
    <w:rsid w:val="00F42C33"/>
    <w:rsid w:val="00F433BD"/>
    <w:rsid w:val="00F43413"/>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5043"/>
    <w:rsid w:val="00F5505D"/>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591"/>
    <w:rsid w:val="00F71888"/>
    <w:rsid w:val="00F719CD"/>
    <w:rsid w:val="00F71BB8"/>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A83"/>
    <w:rsid w:val="00FC71C7"/>
    <w:rsid w:val="00FC7528"/>
    <w:rsid w:val="00FD0572"/>
    <w:rsid w:val="00FD18C6"/>
    <w:rsid w:val="00FD1A97"/>
    <w:rsid w:val="00FD21E9"/>
    <w:rsid w:val="00FD2D7B"/>
    <w:rsid w:val="00FD37F6"/>
    <w:rsid w:val="00FD4589"/>
    <w:rsid w:val="00FD473E"/>
    <w:rsid w:val="00FD7DF9"/>
    <w:rsid w:val="00FE0B51"/>
    <w:rsid w:val="00FE0B78"/>
    <w:rsid w:val="00FE0ED4"/>
    <w:rsid w:val="00FE1EAB"/>
    <w:rsid w:val="00FE3465"/>
    <w:rsid w:val="00FE3BE2"/>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2F2E4DF8-BF2B-4D95-9905-FB5681E1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0">
    <w:name w:val="annotation reference"/>
    <w:basedOn w:val="a0"/>
    <w:semiHidden/>
    <w:unhideWhenUsed/>
    <w:rsid w:val="00F72AF2"/>
    <w:rPr>
      <w:sz w:val="21"/>
      <w:szCs w:val="21"/>
    </w:rPr>
  </w:style>
  <w:style w:type="paragraph" w:styleId="af1">
    <w:name w:val="annotation text"/>
    <w:basedOn w:val="a"/>
    <w:link w:val="Char4"/>
    <w:semiHidden/>
    <w:unhideWhenUsed/>
    <w:rsid w:val="00F72AF2"/>
    <w:pPr>
      <w:jc w:val="left"/>
    </w:pPr>
  </w:style>
  <w:style w:type="character" w:customStyle="1" w:styleId="Char4">
    <w:name w:val="批注文字 Char"/>
    <w:basedOn w:val="a0"/>
    <w:link w:val="af1"/>
    <w:semiHidden/>
    <w:rsid w:val="00F72AF2"/>
    <w:rPr>
      <w:sz w:val="22"/>
      <w:szCs w:val="22"/>
    </w:rPr>
  </w:style>
  <w:style w:type="paragraph" w:styleId="af2">
    <w:name w:val="annotation subject"/>
    <w:basedOn w:val="af1"/>
    <w:next w:val="af1"/>
    <w:link w:val="Char5"/>
    <w:semiHidden/>
    <w:unhideWhenUsed/>
    <w:rsid w:val="00F72AF2"/>
    <w:rPr>
      <w:b/>
      <w:bCs/>
    </w:rPr>
  </w:style>
  <w:style w:type="character" w:customStyle="1" w:styleId="Char5">
    <w:name w:val="批注主题 Char"/>
    <w:basedOn w:val="Char4"/>
    <w:link w:val="af2"/>
    <w:semiHidden/>
    <w:rsid w:val="00F72AF2"/>
    <w:rPr>
      <w:b/>
      <w:bCs/>
      <w:sz w:val="22"/>
      <w:szCs w:val="22"/>
    </w:rPr>
  </w:style>
  <w:style w:type="paragraph" w:styleId="af3">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
    <w:basedOn w:val="a"/>
    <w:link w:val="Char6"/>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3"/>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4">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4"/>
    <w:uiPriority w:val="29"/>
    <w:rsid w:val="001E53CE"/>
    <w:rPr>
      <w:i/>
      <w:iCs/>
      <w:color w:val="404040" w:themeColor="text1" w:themeTint="BF"/>
      <w:sz w:val="22"/>
      <w:szCs w:val="22"/>
    </w:rPr>
  </w:style>
  <w:style w:type="character" w:styleId="af5">
    <w:name w:val="Book Title"/>
    <w:basedOn w:val="a0"/>
    <w:uiPriority w:val="33"/>
    <w:qFormat/>
    <w:rsid w:val="001E53CE"/>
    <w:rPr>
      <w:b/>
      <w:bCs/>
      <w:i/>
      <w:iCs/>
      <w:spacing w:val="5"/>
    </w:rPr>
  </w:style>
  <w:style w:type="paragraph" w:styleId="af6">
    <w:name w:val="Revision"/>
    <w:hidden/>
    <w:uiPriority w:val="99"/>
    <w:semiHidden/>
    <w:rsid w:val="00C626B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080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A71B5-7018-4AB9-9CFC-2603DCF0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1828</Words>
  <Characters>10423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2</cp:revision>
  <cp:lastPrinted>2007-06-18T22:08:00Z</cp:lastPrinted>
  <dcterms:created xsi:type="dcterms:W3CDTF">2021-04-06T10:53:00Z</dcterms:created>
  <dcterms:modified xsi:type="dcterms:W3CDTF">2021-04-06T10:53:00Z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